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double" w:sz="4" w:space="1" w:color="000001" w:shadow="1"/>
          <w:left w:val="double" w:sz="4" w:space="4" w:color="000001" w:shadow="1"/>
          <w:bottom w:val="double" w:sz="4" w:space="1" w:color="000001" w:shadow="1"/>
          <w:right w:val="double" w:sz="4" w:space="4" w:color="000001" w:shadow="1"/>
        </w:pBdr>
        <w:spacing w:lineRule="auto" w:line="240" w:before="0" w:after="120"/>
        <w:contextualSpacing/>
        <w:jc w:val="center"/>
        <w:rPr/>
      </w:pPr>
      <w:r>
        <w:rPr>
          <w:rFonts w:eastAsia="Times New Roman" w:cs="Calibri" w:ascii="Bookman Old Style" w:hAnsi="Bookman Old Style"/>
          <w:b/>
          <w:color w:val="2E74B5"/>
          <w:spacing w:val="-10"/>
          <w:sz w:val="28"/>
          <w:szCs w:val="28"/>
        </w:rPr>
        <w:t>ΟΜΟΣΠΟΝΔΙΑ ΓΟΝΕΩΝ &amp; ΚΗΔΕΜΟΝΩΝ ΠΕΡΙΦΕΡΕΙΑΣ ΑΤΤΙΚΗΣ</w:t>
      </w:r>
    </w:p>
    <w:p>
      <w:pPr>
        <w:pStyle w:val="Normal"/>
        <w:pBdr>
          <w:top w:val="double" w:sz="4" w:space="1" w:color="000001" w:shadow="1"/>
          <w:left w:val="double" w:sz="4" w:space="4" w:color="000001" w:shadow="1"/>
          <w:bottom w:val="double" w:sz="4" w:space="1" w:color="000001" w:shadow="1"/>
          <w:right w:val="double" w:sz="4" w:space="4" w:color="000001" w:shadow="1"/>
        </w:pBdr>
        <w:spacing w:lineRule="auto" w:line="240" w:before="0" w:after="120"/>
        <w:contextualSpacing/>
        <w:jc w:val="center"/>
        <w:rPr>
          <w:rFonts w:ascii="Bookman Old Style" w:hAnsi="Bookman Old Style" w:eastAsia="Times New Roman" w:cs="Calibri"/>
          <w:color w:val="2E74B5"/>
          <w:spacing w:val="-10"/>
          <w:sz w:val="24"/>
          <w:szCs w:val="24"/>
        </w:rPr>
      </w:pPr>
      <w:r>
        <w:rPr>
          <w:rFonts w:eastAsia="Times New Roman" w:cs="Calibri" w:ascii="Bookman Old Style" w:hAnsi="Bookman Old Style"/>
          <w:b/>
          <w:color w:val="2E74B5"/>
          <w:spacing w:val="-10"/>
          <w:sz w:val="24"/>
          <w:szCs w:val="24"/>
        </w:rPr>
        <w:t>Βερανζέρου 22, 6ος όροφος</w:t>
      </w:r>
    </w:p>
    <w:p>
      <w:pPr>
        <w:pStyle w:val="Normal"/>
        <w:pBdr>
          <w:top w:val="double" w:sz="4" w:space="1" w:color="000001" w:shadow="1"/>
          <w:left w:val="double" w:sz="4" w:space="4" w:color="000001" w:shadow="1"/>
          <w:bottom w:val="double" w:sz="4" w:space="1" w:color="000001" w:shadow="1"/>
          <w:right w:val="double" w:sz="4" w:space="4" w:color="000001" w:shadow="1"/>
        </w:pBdr>
        <w:spacing w:lineRule="auto" w:line="240" w:before="0" w:after="120"/>
        <w:contextualSpacing/>
        <w:jc w:val="center"/>
        <w:rPr/>
      </w:pPr>
      <w:hyperlink r:id="rId2">
        <w:r>
          <w:rPr>
            <w:rStyle w:val="Style14"/>
            <w:rFonts w:eastAsia="Times New Roman" w:cs="Calibri" w:ascii="Bookman Old Style" w:hAnsi="Bookman Old Style"/>
            <w:b/>
            <w:color w:val="2E74B5"/>
            <w:spacing w:val="-10"/>
            <w:sz w:val="24"/>
            <w:szCs w:val="24"/>
            <w:lang w:val="en-US"/>
          </w:rPr>
          <w:t>www.goneis.org</w:t>
        </w:r>
      </w:hyperlink>
      <w:r>
        <w:rPr>
          <w:rFonts w:eastAsia="Times New Roman" w:cs="Calibri" w:ascii="Bookman Old Style" w:hAnsi="Bookman Old Style"/>
          <w:b/>
          <w:color w:val="2E74B5"/>
          <w:spacing w:val="-10"/>
          <w:sz w:val="24"/>
          <w:szCs w:val="24"/>
          <w:lang w:val="en-US"/>
        </w:rPr>
        <w:t xml:space="preserve">. E-mail: </w:t>
      </w:r>
      <w:hyperlink r:id="rId3">
        <w:r>
          <w:rPr>
            <w:rStyle w:val="Style14"/>
            <w:rFonts w:eastAsia="Times New Roman" w:cs="Calibri" w:ascii="Bookman Old Style" w:hAnsi="Bookman Old Style"/>
            <w:b/>
            <w:color w:val="2E74B5"/>
            <w:spacing w:val="-10"/>
            <w:sz w:val="24"/>
            <w:szCs w:val="24"/>
            <w:lang w:val="en-US"/>
          </w:rPr>
          <w:t>omosp.goneon.attikis@gmail.com</w:t>
        </w:r>
      </w:hyperlink>
    </w:p>
    <w:p>
      <w:pPr>
        <w:pStyle w:val="Normal"/>
        <w:jc w:val="center"/>
        <w:rPr>
          <w:rFonts w:ascii="Bookman Old Style" w:hAnsi="Bookman Old Style" w:cs="Calibri"/>
          <w:b/>
          <w:b/>
          <w:sz w:val="28"/>
          <w:szCs w:val="28"/>
          <w:lang w:val="en-US"/>
        </w:rPr>
      </w:pPr>
      <w:r>
        <w:rPr>
          <w:rFonts w:cs="Calibri" w:ascii="Bookman Old Style" w:hAnsi="Bookman Old Style"/>
          <w:b/>
          <w:sz w:val="28"/>
          <w:szCs w:val="28"/>
          <w:lang w:val="en-US"/>
        </w:rPr>
      </w:r>
    </w:p>
    <w:p>
      <w:pPr>
        <w:pStyle w:val="Style16"/>
        <w:shd w:val="clear" w:color="auto" w:fill="FFFFFF"/>
        <w:spacing w:beforeAutospacing="0" w:before="0" w:afterAutospacing="0" w:after="0"/>
        <w:jc w:val="both"/>
        <w:textAlignment w:val="baseline"/>
        <w:rPr>
          <w:rFonts w:cs="Calibri" w:cstheme="minorHAnsi"/>
          <w:b/>
          <w:b/>
          <w:bCs/>
          <w:color w:val="333333"/>
          <w:sz w:val="28"/>
          <w:szCs w:val="28"/>
        </w:rPr>
      </w:pPr>
      <w:r>
        <w:rPr>
          <w:rFonts w:ascii="Calibri;sans-serif" w:hAnsi="Calibri;sans-serif"/>
          <w:sz w:val="22"/>
        </w:rPr>
      </w:r>
    </w:p>
    <w:p>
      <w:pPr>
        <w:pStyle w:val="Style16"/>
        <w:shd w:val="clear" w:color="auto" w:fill="FFFFFF"/>
        <w:spacing w:beforeAutospacing="0" w:before="0" w:afterAutospacing="0" w:after="0"/>
        <w:jc w:val="center"/>
        <w:textAlignment w:val="baseline"/>
        <w:rPr>
          <w:rFonts w:ascii="comic sans ms;sans-serif" w:hAnsi="comic sans ms;sans-serif"/>
          <w:sz w:val="28"/>
        </w:rPr>
      </w:pPr>
      <w:r>
        <w:rPr>
          <w:rFonts w:cs="Calibri" w:ascii="comic sans ms;sans-serif" w:hAnsi="comic sans ms;sans-serif" w:cstheme="minorHAnsi"/>
          <w:b/>
          <w:bCs/>
          <w:color w:val="333333"/>
          <w:sz w:val="28"/>
          <w:szCs w:val="28"/>
        </w:rPr>
        <w:t>Α</w:t>
      </w:r>
      <w:r>
        <w:rPr>
          <w:rFonts w:cs="Calibri" w:ascii="comic sans ms;sans-serif" w:hAnsi="comic sans ms;sans-serif" w:cstheme="minorHAnsi"/>
          <w:b/>
          <w:bCs/>
          <w:color w:val="333333"/>
          <w:sz w:val="28"/>
          <w:szCs w:val="28"/>
        </w:rPr>
        <w:t xml:space="preserve">νακοίνωση </w:t>
      </w:r>
    </w:p>
    <w:p>
      <w:pPr>
        <w:pStyle w:val="Style16"/>
        <w:shd w:val="clear" w:color="auto" w:fill="FFFFFF"/>
        <w:spacing w:beforeAutospacing="0" w:before="0" w:afterAutospacing="0" w:after="0"/>
        <w:jc w:val="center"/>
        <w:textAlignment w:val="baseline"/>
        <w:rPr>
          <w:rFonts w:ascii="comic sans ms;sans-serif" w:hAnsi="comic sans ms;sans-serif"/>
          <w:sz w:val="28"/>
        </w:rPr>
      </w:pPr>
      <w:r>
        <w:rPr>
          <w:rFonts w:cs="Calibri" w:ascii="comic sans ms;sans-serif" w:hAnsi="comic sans ms;sans-serif" w:cstheme="minorHAnsi"/>
          <w:b/>
          <w:bCs/>
          <w:color w:val="333333"/>
          <w:sz w:val="28"/>
          <w:szCs w:val="28"/>
        </w:rPr>
        <w:t>γι</w:t>
      </w:r>
      <w:r>
        <w:rPr>
          <w:rFonts w:cs="Calibri" w:ascii="comic sans ms;sans-serif" w:hAnsi="comic sans ms;sans-serif" w:cstheme="minorHAnsi"/>
          <w:b/>
          <w:bCs/>
          <w:color w:val="333333"/>
          <w:sz w:val="28"/>
          <w:szCs w:val="28"/>
        </w:rPr>
        <w:t>α το απαράδεκτο περιστατικό</w:t>
      </w:r>
      <w:r>
        <w:rPr>
          <w:rFonts w:cs="Calibri" w:ascii="comic sans ms;sans-serif" w:hAnsi="comic sans ms;sans-serif" w:cstheme="minorHAnsi"/>
          <w:b/>
          <w:bCs/>
          <w:color w:val="333333"/>
          <w:sz w:val="28"/>
          <w:szCs w:val="28"/>
        </w:rPr>
        <w:t xml:space="preserve"> διακοπή</w:t>
      </w:r>
      <w:r>
        <w:rPr>
          <w:rFonts w:cs="Calibri" w:ascii="comic sans ms;sans-serif" w:hAnsi="comic sans ms;sans-serif" w:cstheme="minorHAnsi"/>
          <w:b/>
          <w:bCs/>
          <w:color w:val="333333"/>
          <w:sz w:val="28"/>
          <w:szCs w:val="28"/>
        </w:rPr>
        <w:t>ς</w:t>
      </w:r>
      <w:r>
        <w:rPr>
          <w:rFonts w:cs="Calibri" w:ascii="comic sans ms;sans-serif" w:hAnsi="comic sans ms;sans-serif" w:cstheme="minorHAnsi"/>
          <w:b/>
          <w:bCs/>
          <w:color w:val="333333"/>
          <w:sz w:val="28"/>
          <w:szCs w:val="28"/>
        </w:rPr>
        <w:t xml:space="preserve"> ρεύματος </w:t>
      </w:r>
    </w:p>
    <w:p>
      <w:pPr>
        <w:pStyle w:val="Style16"/>
        <w:shd w:val="clear" w:color="auto" w:fill="FFFFFF"/>
        <w:spacing w:beforeAutospacing="0" w:before="0" w:afterAutospacing="0" w:after="0"/>
        <w:jc w:val="center"/>
        <w:textAlignment w:val="baseline"/>
        <w:rPr>
          <w:rFonts w:ascii="comic sans ms;sans-serif" w:hAnsi="comic sans ms;sans-serif"/>
          <w:sz w:val="28"/>
        </w:rPr>
      </w:pPr>
      <w:r>
        <w:rPr>
          <w:rFonts w:cs="Calibri" w:ascii="comic sans ms;sans-serif" w:hAnsi="comic sans ms;sans-serif" w:cstheme="minorHAnsi"/>
          <w:b/>
          <w:bCs/>
          <w:color w:val="333333"/>
          <w:sz w:val="28"/>
          <w:szCs w:val="28"/>
        </w:rPr>
        <w:t>στο 2</w:t>
      </w:r>
      <w:r>
        <w:rPr>
          <w:rFonts w:cs="Calibri" w:ascii="comic sans ms;sans-serif" w:hAnsi="comic sans ms;sans-serif" w:cstheme="minorHAnsi"/>
          <w:b/>
          <w:bCs/>
          <w:color w:val="333333"/>
          <w:position w:val="9"/>
          <w:sz w:val="22"/>
          <w:sz w:val="28"/>
          <w:szCs w:val="28"/>
        </w:rPr>
        <w:t xml:space="preserve">ο </w:t>
      </w:r>
      <w:r>
        <w:rPr>
          <w:rFonts w:cs="Calibri" w:ascii="comic sans ms;sans-serif" w:hAnsi="comic sans ms;sans-serif" w:cstheme="minorHAnsi"/>
          <w:b/>
          <w:bCs/>
          <w:color w:val="333333"/>
          <w:sz w:val="28"/>
          <w:szCs w:val="28"/>
        </w:rPr>
        <w:t>ΓΕΛ Μαρκόπουλου</w:t>
      </w:r>
    </w:p>
    <w:p>
      <w:pPr>
        <w:pStyle w:val="Style16"/>
        <w:spacing w:lineRule="auto" w:line="276" w:before="171" w:after="171"/>
        <w:jc w:val="both"/>
        <w:rPr/>
      </w:pPr>
      <w:r>
        <w:rPr>
          <w:rFonts w:cs="Calibri" w:ascii="Calibri;sans-serif" w:hAnsi="Calibri;sans-serif" w:cstheme="minorHAnsi"/>
          <w:b/>
          <w:bCs/>
          <w:color w:val="333333"/>
          <w:sz w:val="22"/>
          <w:szCs w:val="28"/>
        </w:rPr>
        <w:tab/>
      </w:r>
    </w:p>
    <w:p>
      <w:pPr>
        <w:pStyle w:val="Style16"/>
        <w:spacing w:lineRule="auto" w:line="276" w:before="171" w:after="171"/>
        <w:jc w:val="both"/>
        <w:rPr/>
      </w:pPr>
      <w:r>
        <w:rPr>
          <w:sz w:val="24"/>
          <w:szCs w:val="24"/>
        </w:rPr>
        <w:t xml:space="preserve">Η Ομοσπονδία Γονέων και Κηδεμόνων Περιφέρειας Αττικής καταδικάζει με τον πιο κατηγορηματικό τρόπο το απαράδεκτο περιστατικό διακοπής ρεύματος στο 2ο ΓΕΛ Μαρκόπουλου. Χωρίς καμία ντροπή, η εταιρεία έκοψε το ρεύμα εν ώρα λειτουργίας του σχολείου, δημιουργώντας </w:t>
      </w:r>
      <w:r>
        <w:rPr>
          <w:sz w:val="24"/>
          <w:szCs w:val="24"/>
        </w:rPr>
        <w:t>πέρα από σοβαρά προβλήματα και</w:t>
      </w:r>
      <w:r>
        <w:rPr>
          <w:sz w:val="24"/>
          <w:szCs w:val="24"/>
        </w:rPr>
        <w:t xml:space="preserve"> αίσθημα ανασφάλειας στους μαθητές. </w:t>
      </w:r>
      <w:r>
        <w:rPr>
          <w:sz w:val="24"/>
          <w:szCs w:val="24"/>
        </w:rPr>
        <w:t>Αίσχος!</w:t>
      </w:r>
    </w:p>
    <w:p>
      <w:pPr>
        <w:pStyle w:val="Style16"/>
        <w:spacing w:lineRule="auto" w:line="276" w:before="171" w:after="171"/>
        <w:jc w:val="both"/>
        <w:rPr>
          <w:sz w:val="24"/>
          <w:szCs w:val="24"/>
        </w:rPr>
      </w:pPr>
      <w:r>
        <w:rPr>
          <w:sz w:val="24"/>
          <w:szCs w:val="24"/>
        </w:rPr>
        <w:t>Αυτό το περιστατικό (που δυστυχώς δεν είναι μεμονωμένο) δείχνει τα τραγικά αποτελέσματα μιας πολιτικής όπου το κράτος «νίπτει τα χείρας του», αφήνοντας τα σχολεία έρμαια της υποχρηματοδότησης, αντί να εξασφαλίζει την ομαλή τους λειτουργία με δική του αποκλειστικά ευθύνη. Τα παιδιά μας δικαιούνται ένα σχολείο με ρεύμα, θέρμανση, κατάλληλες κτιριακές υποδομές που θα συντηρούνται σε σταθερή βάση.</w:t>
      </w:r>
    </w:p>
    <w:p>
      <w:pPr>
        <w:pStyle w:val="Style16"/>
        <w:spacing w:lineRule="auto" w:line="276" w:before="171" w:after="171"/>
        <w:jc w:val="both"/>
        <w:rPr>
          <w:sz w:val="24"/>
          <w:szCs w:val="24"/>
        </w:rPr>
      </w:pPr>
      <w:r>
        <w:rPr>
          <w:sz w:val="24"/>
          <w:szCs w:val="24"/>
        </w:rPr>
        <w:t>Να μην επαναληφθεί ξανά τέτοιο περιστατικό.</w:t>
      </w:r>
    </w:p>
    <w:p>
      <w:pPr>
        <w:pStyle w:val="Style16"/>
        <w:spacing w:lineRule="auto" w:line="276" w:before="171" w:after="171"/>
        <w:jc w:val="both"/>
        <w:rPr>
          <w:sz w:val="24"/>
          <w:szCs w:val="24"/>
        </w:rPr>
      </w:pPr>
      <w:r>
        <w:rPr>
          <w:sz w:val="24"/>
          <w:szCs w:val="24"/>
        </w:rPr>
        <w:t>Καμία διακοπή ρεύματος σε σχολείο.</w:t>
      </w:r>
    </w:p>
    <w:p>
      <w:pPr>
        <w:pStyle w:val="Style16"/>
        <w:spacing w:lineRule="auto" w:line="276" w:before="171" w:after="171"/>
        <w:jc w:val="both"/>
        <w:rPr>
          <w:sz w:val="24"/>
          <w:szCs w:val="24"/>
        </w:rPr>
      </w:pPr>
      <w:r>
        <w:rPr>
          <w:sz w:val="24"/>
          <w:szCs w:val="24"/>
        </w:rPr>
        <w:t>Αξιοπρεπείς και κατάλληλες υποδομές για τα παιδιά μας.</w:t>
      </w:r>
    </w:p>
    <w:p>
      <w:pPr>
        <w:pStyle w:val="Style16"/>
        <w:spacing w:lineRule="auto" w:line="276" w:before="171" w:after="171"/>
        <w:jc w:val="right"/>
        <w:rPr>
          <w:sz w:val="24"/>
          <w:szCs w:val="24"/>
        </w:rPr>
      </w:pPr>
      <w:r>
        <w:rPr>
          <w:sz w:val="24"/>
          <w:szCs w:val="24"/>
        </w:rPr>
        <w:tab/>
        <w:tab/>
        <w:tab/>
        <w:tab/>
        <w:tab/>
        <w:tab/>
        <w:tab/>
        <w:tab/>
        <w:t>Αθήνα 14/6/2023</w:t>
      </w:r>
    </w:p>
    <w:p>
      <w:pPr>
        <w:pStyle w:val="Style16"/>
        <w:spacing w:lineRule="auto" w:line="276" w:before="171" w:after="171"/>
        <w:jc w:val="both"/>
        <w:rPr>
          <w:sz w:val="24"/>
          <w:szCs w:val="24"/>
        </w:rPr>
      </w:pPr>
      <w:r>
        <w:rPr>
          <w:sz w:val="24"/>
          <w:szCs w:val="24"/>
        </w:rPr>
      </w:r>
    </w:p>
    <w:sectPr>
      <w:type w:val="nextPage"/>
      <w:pgSz w:w="11906" w:h="16838"/>
      <w:pgMar w:left="1083" w:right="1151" w:header="0" w:top="946" w:footer="0" w:bottom="69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Times New Roman">
    <w:charset w:val="01"/>
    <w:family w:val="swiss"/>
    <w:pitch w:val="default"/>
  </w:font>
  <w:font w:name="Bookman Old Style">
    <w:charset w:val="01"/>
    <w:family w:val="swiss"/>
    <w:pitch w:val="default"/>
  </w:font>
  <w:font w:name="Calibri">
    <w:altName w:val="sans-serif"/>
    <w:charset w:val="01"/>
    <w:family w:val="auto"/>
    <w:pitch w:val="default"/>
  </w:font>
  <w:font w:name="comic sans ms">
    <w:altName w:val="sans-serif"/>
    <w:charset w:val="01"/>
    <w:family w:val="auto"/>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4c2a28"/>
    <w:rPr>
      <w:b/>
      <w:bCs/>
    </w:rPr>
  </w:style>
  <w:style w:type="character" w:styleId="Style14">
    <w:name w:val="Σύνδεσμος διαδικτύου"/>
    <w:rPr>
      <w:color w:val="000080"/>
      <w:u w:val="single"/>
      <w:lang w:val="zxx" w:eastAsia="zxx" w:bidi="zxx"/>
    </w:rPr>
  </w:style>
  <w:style w:type="paragraph" w:styleId="Style15">
    <w:name w:val="Επικεφαλίδα"/>
    <w:basedOn w:val="Normal"/>
    <w:next w:val="Style16"/>
    <w:qFormat/>
    <w:pPr>
      <w:keepNext/>
      <w:spacing w:before="240" w:after="120"/>
    </w:pPr>
    <w:rPr>
      <w:rFonts w:ascii="Arial" w:hAnsi="Arial" w:eastAsia="WenQuanYi Micro Hei" w:cs="Lohit Devanagari"/>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ascii="Arial" w:hAnsi="Arial" w:cs="Lohit Devanagari"/>
    </w:rPr>
  </w:style>
  <w:style w:type="paragraph" w:styleId="Style18">
    <w:name w:val="Caption"/>
    <w:basedOn w:val="Normal"/>
    <w:qFormat/>
    <w:pPr>
      <w:suppressLineNumbers/>
      <w:spacing w:before="120" w:after="120"/>
    </w:pPr>
    <w:rPr>
      <w:rFonts w:ascii="Arial" w:hAnsi="Arial" w:cs="Lohit Devanagari"/>
      <w:i/>
      <w:iCs/>
      <w:sz w:val="24"/>
      <w:szCs w:val="24"/>
    </w:rPr>
  </w:style>
  <w:style w:type="paragraph" w:styleId="Style19">
    <w:name w:val="Ευρετήριο"/>
    <w:basedOn w:val="Normal"/>
    <w:qFormat/>
    <w:pPr>
      <w:suppressLineNumbers/>
    </w:pPr>
    <w:rPr>
      <w:rFonts w:ascii="Arial" w:hAnsi="Arial" w:cs="Lohit Devanagari"/>
    </w:rPr>
  </w:style>
  <w:style w:type="paragraph" w:styleId="Western" w:customStyle="1">
    <w:name w:val="western"/>
    <w:basedOn w:val="Normal"/>
    <w:qFormat/>
    <w:rsid w:val="004c2a28"/>
    <w:pPr>
      <w:spacing w:lineRule="auto" w:line="240" w:beforeAutospacing="1" w:afterAutospacing="1"/>
    </w:pPr>
    <w:rPr>
      <w:rFonts w:ascii="Times New Roman" w:hAnsi="Times New Roman" w:eastAsia="Times New Roman" w:cs="Times New Roman"/>
      <w:sz w:val="24"/>
      <w:szCs w:val="24"/>
      <w:lang w:eastAsia="el-GR"/>
    </w:rPr>
  </w:style>
  <w:style w:type="paragraph" w:styleId="NormalWeb">
    <w:name w:val="Normal (Web)"/>
    <w:basedOn w:val="Normal"/>
    <w:uiPriority w:val="99"/>
    <w:unhideWhenUsed/>
    <w:qFormat/>
    <w:rsid w:val="004c2a28"/>
    <w:pPr>
      <w:spacing w:lineRule="auto" w:line="240" w:beforeAutospacing="1" w:afterAutospacing="1"/>
    </w:pPr>
    <w:rPr>
      <w:rFonts w:ascii="Times New Roman" w:hAnsi="Times New Roman" w:eastAsia="Times New Roman" w:cs="Times New Roman"/>
      <w:color w:val="00000A"/>
      <w:sz w:val="24"/>
      <w:szCs w:val="24"/>
      <w:lang w:eastAsia="el-GR"/>
    </w:rPr>
  </w:style>
  <w:style w:type="paragraph" w:styleId="Style20" w:customStyle="1">
    <w:name w:val="Περιεχόμενα πίνακα"/>
    <w:basedOn w:val="Normal"/>
    <w:qFormat/>
    <w:rsid w:val="004c2a28"/>
    <w:pPr>
      <w:suppressLineNumbers/>
      <w:suppressAutoHyphens w:val="true"/>
      <w:spacing w:lineRule="auto" w:line="240" w:before="0" w:after="0"/>
    </w:pPr>
    <w:rPr>
      <w:rFonts w:ascii="Arial" w:hAnsi="Arial" w:eastAsia="WenQuanYi Micro Hei" w:cs="Lohit Devanagari"/>
      <w:color w:val="00000A"/>
      <w:sz w:val="24"/>
      <w:szCs w:val="24"/>
      <w:lang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neis.org/" TargetMode="External"/><Relationship Id="rId3" Type="http://schemas.openxmlformats.org/officeDocument/2006/relationships/hyperlink" Target="mailto:omosp.goneon.attiki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LibreOffice/5.1.4.2$Linux_X86_64 LibreOffice_project/10m0$Build-2</Application>
  <Pages>1</Pages>
  <Words>148</Words>
  <Characters>945</Characters>
  <CharactersWithSpaces>1092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2023-06-14T18:06:00Z</dcterms:created>
  <dc:creator>User</dc:creator>
  <dc:description/>
  <dc:language>el-GR</dc:language>
  <cp:lastModifiedBy/>
  <dcterms:modified xsi:type="dcterms:W3CDTF">2023-06-15T11:30:47Z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