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A8B3" w14:textId="77777777"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36"/>
          <w:szCs w:val="36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36"/>
          <w:szCs w:val="36"/>
          <w:lang w:eastAsia="en-US"/>
        </w:rPr>
        <w:t>ΟΜΟΣΠΟΝΔΙΑ ΓΟΝΕΩΝ &amp; ΚΗΔΕΜΟΝΩΝ ΠΕΡΙΦΕΡΕΙΑΣ ΑΤΤΙΚΗΣ</w:t>
      </w:r>
    </w:p>
    <w:p w14:paraId="2131DE4E" w14:textId="77777777"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28"/>
          <w:szCs w:val="28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28"/>
          <w:szCs w:val="28"/>
          <w:lang w:eastAsia="en-US"/>
        </w:rPr>
        <w:t>Βερανζέρου 22, 6ος όροφος</w:t>
      </w:r>
    </w:p>
    <w:p w14:paraId="112A12CE" w14:textId="77777777" w:rsidR="00FD35EB" w:rsidRPr="00E631F1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lang w:val="en-US"/>
        </w:rPr>
      </w:pPr>
      <w:hyperlink r:id="rId5">
        <w:r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www.goneis.org</w:t>
        </w:r>
      </w:hyperlink>
      <w:r>
        <w:rPr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t xml:space="preserve">.  E-mail: </w:t>
      </w:r>
      <w:hyperlink r:id="rId6">
        <w:r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omosp.goneon.attikis@gmail.com</w:t>
        </w:r>
      </w:hyperlink>
    </w:p>
    <w:p w14:paraId="162032B8" w14:textId="77777777" w:rsidR="00FD35EB" w:rsidRDefault="00FD35EB">
      <w:pPr>
        <w:jc w:val="both"/>
        <w:rPr>
          <w:rFonts w:ascii="Comic Sans MS" w:hAnsi="Comic Sans MS"/>
          <w:lang w:val="en-US"/>
        </w:rPr>
      </w:pPr>
    </w:p>
    <w:p w14:paraId="65DF84FE" w14:textId="77777777" w:rsidR="00FD35EB" w:rsidRPr="00E631F1" w:rsidRDefault="00FD35EB">
      <w:pPr>
        <w:jc w:val="both"/>
        <w:rPr>
          <w:rFonts w:asciiTheme="majorHAnsi" w:hAnsiTheme="majorHAnsi"/>
          <w:lang w:val="en-US"/>
        </w:rPr>
      </w:pPr>
    </w:p>
    <w:p w14:paraId="70005023" w14:textId="77777777" w:rsidR="00B07E3D" w:rsidRPr="00EF3F43" w:rsidRDefault="00B07E3D">
      <w:pPr>
        <w:jc w:val="both"/>
        <w:rPr>
          <w:rFonts w:ascii="Arial" w:hAnsi="Arial" w:cs="Arial"/>
          <w:b/>
          <w:bCs/>
          <w:color w:val="222222"/>
          <w:shd w:val="clear" w:color="auto" w:fill="FFFFFF"/>
          <w:lang w:val="en-US"/>
        </w:rPr>
      </w:pPr>
    </w:p>
    <w:p w14:paraId="7CE3F220" w14:textId="060DCDE7" w:rsidR="00B07E3D" w:rsidRPr="000371D7" w:rsidRDefault="00692D32" w:rsidP="00692D32">
      <w:pPr>
        <w:jc w:val="center"/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0371D7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ΔΕΛΤΙΟ ΤΥΠΟΥ</w:t>
      </w:r>
    </w:p>
    <w:p w14:paraId="7C97910D" w14:textId="6057851C" w:rsidR="009A7E8F" w:rsidRPr="009A7E8F" w:rsidRDefault="009A7E8F" w:rsidP="009A7E8F">
      <w:pPr>
        <w:pStyle w:val="a6"/>
        <w:rPr>
          <w:b/>
          <w:bCs/>
          <w:i/>
          <w:iCs/>
        </w:rPr>
      </w:pPr>
      <w:r w:rsidRPr="009A7E8F">
        <w:rPr>
          <w:b/>
          <w:bCs/>
          <w:i/>
          <w:iCs/>
        </w:rPr>
        <w:t>Αν θες να λέγεσαι άνθρωπος... δεν μπορείς να κλείσεις τα μάτια σου στο έγκλημα που συντελείται στην Παλαιστίνη…</w:t>
      </w:r>
    </w:p>
    <w:p w14:paraId="5BB75589" w14:textId="77777777" w:rsidR="00EF3F43" w:rsidRDefault="00EF3F43" w:rsidP="009A7E8F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19AB51CF" w14:textId="7849278E" w:rsidR="00ED2215" w:rsidRPr="009A7E8F" w:rsidRDefault="009A7E8F" w:rsidP="009A7E8F">
      <w:pPr>
        <w:jc w:val="center"/>
        <w:rPr>
          <w:rFonts w:ascii="Arial" w:hAnsi="Arial" w:cs="Arial"/>
          <w:b/>
          <w:bCs/>
          <w:color w:val="1F497D" w:themeColor="text2"/>
        </w:rPr>
      </w:pPr>
      <w:r w:rsidRPr="009A7E8F">
        <w:rPr>
          <w:rFonts w:ascii="Arial" w:hAnsi="Arial" w:cs="Arial"/>
          <w:b/>
          <w:bCs/>
          <w:color w:val="1F497D" w:themeColor="text2"/>
        </w:rPr>
        <w:t>ΣΑΒΒΑΤΟ 31 ΜΑΗ</w:t>
      </w:r>
    </w:p>
    <w:p w14:paraId="1AAB3264" w14:textId="7CBDBE0E" w:rsidR="009A7E8F" w:rsidRPr="009A7E8F" w:rsidRDefault="009A7E8F" w:rsidP="009A7E8F">
      <w:pPr>
        <w:jc w:val="center"/>
        <w:rPr>
          <w:rFonts w:ascii="Arial" w:hAnsi="Arial" w:cs="Arial"/>
          <w:b/>
          <w:bCs/>
          <w:color w:val="1F497D" w:themeColor="text2"/>
        </w:rPr>
      </w:pPr>
      <w:r w:rsidRPr="009A7E8F">
        <w:rPr>
          <w:rFonts w:ascii="Arial" w:hAnsi="Arial" w:cs="Arial"/>
          <w:b/>
          <w:bCs/>
          <w:color w:val="1F497D" w:themeColor="text2"/>
        </w:rPr>
        <w:t>11 ΠΜ, ΠΑΡΚΟ ΕΛΕΥΘΕΡΙΑΣ ΚΑΙ ΠΟΡΕΙΑ ΣΤΗΝ ΙΣΡΑΗΛΙΝΗ ΠΡΕΣΒΕΙΑ</w:t>
      </w:r>
    </w:p>
    <w:p w14:paraId="385F0341" w14:textId="77777777" w:rsidR="00695FE3" w:rsidRPr="00695FE3" w:rsidRDefault="00695FE3" w:rsidP="00695FE3">
      <w:pPr>
        <w:shd w:val="clear" w:color="auto" w:fill="FFFFFF"/>
        <w:suppressAutoHyphens w:val="0"/>
        <w:spacing w:after="240"/>
        <w:rPr>
          <w:rFonts w:ascii="Arial" w:hAnsi="Arial" w:cs="Arial"/>
          <w:color w:val="222222"/>
        </w:rPr>
      </w:pPr>
    </w:p>
    <w:p w14:paraId="1DE2641D" w14:textId="77777777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  <w:r w:rsidRPr="00695FE3">
        <w:rPr>
          <w:rFonts w:ascii="Arial" w:hAnsi="Arial" w:cs="Arial"/>
          <w:color w:val="222222"/>
        </w:rPr>
        <w:t>Είμαστε γονείς.. Πώς να ησυχάσουμε όταν ξέρουμε ότι 14000 μωρά κινδυνεύουν να πεθάνουν γιατί δεν έχουν τα αυτονόητα για την ανθρώπινη ζωή;</w:t>
      </w:r>
    </w:p>
    <w:p w14:paraId="11277631" w14:textId="77777777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</w:p>
    <w:p w14:paraId="31EDFE7B" w14:textId="77777777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  <w:r w:rsidRPr="00695FE3">
        <w:rPr>
          <w:rFonts w:ascii="Arial" w:hAnsi="Arial" w:cs="Arial"/>
          <w:color w:val="222222"/>
        </w:rPr>
        <w:t>Γιατί δεν τους δίνετε νερό;</w:t>
      </w:r>
    </w:p>
    <w:p w14:paraId="124895DE" w14:textId="77777777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  <w:r w:rsidRPr="00695FE3">
        <w:rPr>
          <w:rFonts w:ascii="Arial" w:hAnsi="Arial" w:cs="Arial"/>
          <w:color w:val="222222"/>
        </w:rPr>
        <w:t>Γιατί δεν τους δίνετε τροφή;</w:t>
      </w:r>
    </w:p>
    <w:p w14:paraId="05AA2FAE" w14:textId="77777777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  <w:r w:rsidRPr="00695FE3">
        <w:rPr>
          <w:rFonts w:ascii="Arial" w:hAnsi="Arial" w:cs="Arial"/>
          <w:color w:val="222222"/>
        </w:rPr>
        <w:t>Γιατί δεν τους δίνετε φάρμακα;</w:t>
      </w:r>
    </w:p>
    <w:p w14:paraId="6CF3EB5E" w14:textId="77777777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</w:p>
    <w:p w14:paraId="64996816" w14:textId="0F292626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  <w:r w:rsidRPr="00695FE3">
        <w:rPr>
          <w:rFonts w:ascii="Arial" w:hAnsi="Arial" w:cs="Arial"/>
          <w:color w:val="222222"/>
        </w:rPr>
        <w:t>Η ελληνική κυβέρνηση και όσοι στηρίζουν το κράτος παιδοκτόνο έχουν εγκληματικές ευθύνες</w:t>
      </w:r>
      <w:r w:rsidR="009A7E8F">
        <w:rPr>
          <w:rFonts w:ascii="Arial" w:hAnsi="Arial" w:cs="Arial"/>
          <w:color w:val="222222"/>
        </w:rPr>
        <w:t>.</w:t>
      </w:r>
    </w:p>
    <w:p w14:paraId="6C3B0668" w14:textId="77777777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</w:p>
    <w:p w14:paraId="2F71ABA2" w14:textId="77777777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  <w:r w:rsidRPr="00695FE3">
        <w:rPr>
          <w:rFonts w:ascii="Arial" w:hAnsi="Arial" w:cs="Arial"/>
          <w:color w:val="222222"/>
        </w:rPr>
        <w:t>Απαιτούμε τώρα να σταματήσει η γενοκτονία...</w:t>
      </w:r>
    </w:p>
    <w:p w14:paraId="36D23666" w14:textId="77777777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</w:p>
    <w:p w14:paraId="29E1F168" w14:textId="71041908" w:rsidR="00695FE3" w:rsidRPr="00695FE3" w:rsidRDefault="009A7E8F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  <w:r w:rsidRPr="00695FE3">
        <w:rPr>
          <w:rFonts w:ascii="Arial" w:hAnsi="Arial" w:cs="Arial"/>
          <w:color w:val="222222"/>
        </w:rPr>
        <w:t>Απαιτούμε</w:t>
      </w:r>
      <w:r w:rsidR="00695FE3" w:rsidRPr="00695FE3">
        <w:rPr>
          <w:rFonts w:ascii="Arial" w:hAnsi="Arial" w:cs="Arial"/>
          <w:color w:val="222222"/>
        </w:rPr>
        <w:t xml:space="preserve"> τώρα να </w:t>
      </w:r>
      <w:r>
        <w:rPr>
          <w:rFonts w:ascii="Arial" w:hAnsi="Arial" w:cs="Arial"/>
          <w:color w:val="222222"/>
        </w:rPr>
        <w:t xml:space="preserve">σταματήσει η </w:t>
      </w:r>
      <w:r w:rsidR="00695FE3" w:rsidRPr="00695FE3">
        <w:rPr>
          <w:rFonts w:ascii="Arial" w:hAnsi="Arial" w:cs="Arial"/>
          <w:color w:val="222222"/>
        </w:rPr>
        <w:t>συνεργασία της ελληνικής κυβέρνησης με το κράτος δολοφόνο του Ισραήλ.</w:t>
      </w:r>
    </w:p>
    <w:p w14:paraId="5BF6E8EA" w14:textId="35F25B53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  <w:r w:rsidRPr="00695FE3">
        <w:rPr>
          <w:rFonts w:ascii="Arial" w:hAnsi="Arial" w:cs="Arial"/>
          <w:color w:val="222222"/>
        </w:rPr>
        <w:t xml:space="preserve">Απαιτούμε τώρα </w:t>
      </w:r>
      <w:r w:rsidR="009A7E8F">
        <w:rPr>
          <w:rFonts w:ascii="Arial" w:hAnsi="Arial" w:cs="Arial"/>
          <w:color w:val="222222"/>
        </w:rPr>
        <w:t>ν</w:t>
      </w:r>
      <w:r w:rsidRPr="00695FE3">
        <w:rPr>
          <w:rFonts w:ascii="Arial" w:hAnsi="Arial" w:cs="Arial"/>
          <w:color w:val="222222"/>
        </w:rPr>
        <w:t>α σταματήσει η απαράδεκτη επιχείρηση που στόχο έχει την κατοχή της Λωρίδας της Γάζας.</w:t>
      </w:r>
    </w:p>
    <w:p w14:paraId="2A523373" w14:textId="77777777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</w:p>
    <w:p w14:paraId="2E8C7F78" w14:textId="2DA64F1A" w:rsidR="00695FE3" w:rsidRPr="00695FE3" w:rsidRDefault="00695FE3" w:rsidP="009A7E8F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222222"/>
        </w:rPr>
      </w:pPr>
      <w:r w:rsidRPr="00695FE3">
        <w:rPr>
          <w:rFonts w:ascii="Arial" w:hAnsi="Arial" w:cs="Arial"/>
          <w:b/>
          <w:bCs/>
          <w:color w:val="222222"/>
        </w:rPr>
        <w:t xml:space="preserve">Αφήστε τα παιδιά της Παλαιστίνης να ζήσουν, </w:t>
      </w:r>
      <w:r w:rsidR="009A7E8F">
        <w:rPr>
          <w:rFonts w:ascii="Arial" w:hAnsi="Arial" w:cs="Arial"/>
          <w:b/>
          <w:bCs/>
          <w:color w:val="222222"/>
        </w:rPr>
        <w:br/>
      </w:r>
      <w:r w:rsidRPr="00695FE3">
        <w:rPr>
          <w:rFonts w:ascii="Arial" w:hAnsi="Arial" w:cs="Arial"/>
          <w:b/>
          <w:bCs/>
          <w:color w:val="222222"/>
        </w:rPr>
        <w:t>αφήστε το λαό της Παλαιστίνης να ζήσει στην πατρίδα του</w:t>
      </w:r>
    </w:p>
    <w:p w14:paraId="5F02FD60" w14:textId="77777777" w:rsidR="00695FE3" w:rsidRPr="00695FE3" w:rsidRDefault="00695FE3" w:rsidP="009A7E8F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222222"/>
        </w:rPr>
      </w:pPr>
    </w:p>
    <w:p w14:paraId="10BF4377" w14:textId="77777777" w:rsidR="00695FE3" w:rsidRPr="00695FE3" w:rsidRDefault="00695FE3" w:rsidP="009A7E8F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222222"/>
        </w:rPr>
      </w:pPr>
      <w:r w:rsidRPr="00695FE3">
        <w:rPr>
          <w:rFonts w:ascii="Arial" w:hAnsi="Arial" w:cs="Arial"/>
          <w:b/>
          <w:bCs/>
          <w:color w:val="222222"/>
        </w:rPr>
        <w:t>Λευτεριά στην Παλαιστίνη</w:t>
      </w:r>
    </w:p>
    <w:p w14:paraId="148BDBD0" w14:textId="77777777" w:rsidR="00695FE3" w:rsidRP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</w:p>
    <w:p w14:paraId="547C7B26" w14:textId="7F01EA3B" w:rsid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  <w:r w:rsidRPr="00695FE3">
        <w:rPr>
          <w:rFonts w:ascii="Arial" w:hAnsi="Arial" w:cs="Arial"/>
          <w:color w:val="222222"/>
        </w:rPr>
        <w:t xml:space="preserve">Το Σάββατο 31 </w:t>
      </w:r>
      <w:r w:rsidR="009A7E8F" w:rsidRPr="00695FE3">
        <w:rPr>
          <w:rFonts w:ascii="Arial" w:hAnsi="Arial" w:cs="Arial"/>
          <w:color w:val="222222"/>
        </w:rPr>
        <w:t>Μάϊου</w:t>
      </w:r>
      <w:r w:rsidRPr="00695FE3">
        <w:rPr>
          <w:rFonts w:ascii="Arial" w:hAnsi="Arial" w:cs="Arial"/>
          <w:color w:val="222222"/>
        </w:rPr>
        <w:t xml:space="preserve"> θα φωνάξουμε και πάλι για να σταματήσει το έγκλημα</w:t>
      </w:r>
    </w:p>
    <w:p w14:paraId="6D2E299C" w14:textId="77777777" w:rsidR="00635C18" w:rsidRPr="00695FE3" w:rsidRDefault="00635C18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</w:p>
    <w:p w14:paraId="468D50AC" w14:textId="0783E09C" w:rsidR="00695FE3" w:rsidRDefault="00695FE3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  <w:r w:rsidRPr="00695FE3">
        <w:rPr>
          <w:rFonts w:ascii="Arial" w:hAnsi="Arial" w:cs="Arial"/>
          <w:color w:val="222222"/>
        </w:rPr>
        <w:t>Δεν θα αφήσουμε τα παιδιά της Παλαιστίνης μόνα τους στη σφαγή</w:t>
      </w:r>
      <w:r w:rsidR="009A7E8F">
        <w:rPr>
          <w:rFonts w:ascii="Arial" w:hAnsi="Arial" w:cs="Arial"/>
          <w:color w:val="222222"/>
        </w:rPr>
        <w:t>.</w:t>
      </w:r>
    </w:p>
    <w:p w14:paraId="1F8CFE3B" w14:textId="77777777" w:rsidR="009A7E8F" w:rsidRPr="00695FE3" w:rsidRDefault="009A7E8F" w:rsidP="00695FE3">
      <w:pPr>
        <w:shd w:val="clear" w:color="auto" w:fill="FFFFFF"/>
        <w:suppressAutoHyphens w:val="0"/>
        <w:rPr>
          <w:rFonts w:ascii="Arial" w:hAnsi="Arial" w:cs="Arial"/>
          <w:color w:val="222222"/>
        </w:rPr>
      </w:pPr>
    </w:p>
    <w:p w14:paraId="719C87A9" w14:textId="77777777" w:rsidR="00C17762" w:rsidRDefault="00C17762" w:rsidP="00ED2215">
      <w:pPr>
        <w:ind w:firstLine="720"/>
        <w:jc w:val="both"/>
        <w:rPr>
          <w:rFonts w:ascii="Arial" w:hAnsi="Arial" w:cs="Arial"/>
          <w:color w:val="000000"/>
        </w:rPr>
      </w:pPr>
    </w:p>
    <w:p w14:paraId="7C5758BC" w14:textId="77777777" w:rsidR="009A7E8F" w:rsidRDefault="009A7E8F" w:rsidP="000371D7">
      <w:pPr>
        <w:spacing w:line="360" w:lineRule="auto"/>
        <w:ind w:firstLine="720"/>
        <w:jc w:val="right"/>
        <w:rPr>
          <w:rFonts w:ascii="Arial" w:hAnsi="Arial" w:cs="Arial"/>
          <w:color w:val="222222"/>
          <w:shd w:val="clear" w:color="auto" w:fill="FFFFFF"/>
        </w:rPr>
      </w:pPr>
    </w:p>
    <w:p w14:paraId="56C21B5B" w14:textId="77777777" w:rsidR="009A7E8F" w:rsidRDefault="009A7E8F" w:rsidP="000371D7">
      <w:pPr>
        <w:spacing w:line="360" w:lineRule="auto"/>
        <w:ind w:firstLine="720"/>
        <w:jc w:val="right"/>
        <w:rPr>
          <w:rFonts w:ascii="Arial" w:hAnsi="Arial" w:cs="Arial"/>
          <w:color w:val="222222"/>
          <w:shd w:val="clear" w:color="auto" w:fill="FFFFFF"/>
        </w:rPr>
      </w:pPr>
    </w:p>
    <w:p w14:paraId="1C48E91C" w14:textId="3E937D4D" w:rsidR="009D3ECA" w:rsidRDefault="00EF3F43" w:rsidP="000371D7">
      <w:pPr>
        <w:spacing w:line="360" w:lineRule="auto"/>
        <w:ind w:firstLine="720"/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</w:t>
      </w:r>
      <w:r w:rsidR="00635C18">
        <w:rPr>
          <w:rFonts w:ascii="Arial" w:hAnsi="Arial" w:cs="Arial"/>
          <w:color w:val="222222"/>
          <w:shd w:val="clear" w:color="auto" w:fill="FFFFFF"/>
        </w:rPr>
        <w:t>9</w:t>
      </w:r>
      <w:r w:rsidR="009D3ECA">
        <w:rPr>
          <w:rFonts w:ascii="Arial" w:hAnsi="Arial" w:cs="Arial"/>
          <w:color w:val="222222"/>
          <w:shd w:val="clear" w:color="auto" w:fill="FFFFFF"/>
        </w:rPr>
        <w:t>.5.2025</w:t>
      </w:r>
    </w:p>
    <w:p w14:paraId="76107C2A" w14:textId="0DB25E13" w:rsidR="00FD35EB" w:rsidRDefault="009D3ECA" w:rsidP="009A7E8F">
      <w:pPr>
        <w:spacing w:after="120" w:line="360" w:lineRule="auto"/>
        <w:ind w:firstLine="720"/>
        <w:jc w:val="right"/>
      </w:pPr>
      <w:r>
        <w:rPr>
          <w:rFonts w:ascii="Arial" w:hAnsi="Arial" w:cs="Arial"/>
          <w:color w:val="222222"/>
          <w:shd w:val="clear" w:color="auto" w:fill="FFFFFF"/>
        </w:rPr>
        <w:t>Το ΔΣ</w:t>
      </w:r>
      <w:r w:rsidR="00692D32">
        <w:rPr>
          <w:rFonts w:ascii="Arial" w:hAnsi="Arial" w:cs="Arial"/>
          <w:color w:val="222222"/>
          <w:shd w:val="clear" w:color="auto" w:fill="FFFFFF"/>
        </w:rPr>
        <w:t xml:space="preserve"> </w:t>
      </w:r>
    </w:p>
    <w:sectPr w:rsidR="00FD35EB" w:rsidSect="004B7832">
      <w:pgSz w:w="11906" w:h="16838"/>
      <w:pgMar w:top="719" w:right="1274" w:bottom="1985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EB"/>
    <w:rsid w:val="000371D7"/>
    <w:rsid w:val="00106DF3"/>
    <w:rsid w:val="0014198E"/>
    <w:rsid w:val="001E298C"/>
    <w:rsid w:val="004B7832"/>
    <w:rsid w:val="004D3B99"/>
    <w:rsid w:val="00551A99"/>
    <w:rsid w:val="005971EA"/>
    <w:rsid w:val="00635C18"/>
    <w:rsid w:val="00692D32"/>
    <w:rsid w:val="00695FE3"/>
    <w:rsid w:val="0090467C"/>
    <w:rsid w:val="009A7E8F"/>
    <w:rsid w:val="009D3ECA"/>
    <w:rsid w:val="00A10AFA"/>
    <w:rsid w:val="00A5264E"/>
    <w:rsid w:val="00A80539"/>
    <w:rsid w:val="00B07E3D"/>
    <w:rsid w:val="00B56B32"/>
    <w:rsid w:val="00C17762"/>
    <w:rsid w:val="00D27F72"/>
    <w:rsid w:val="00E631F1"/>
    <w:rsid w:val="00EC2D54"/>
    <w:rsid w:val="00ED2215"/>
    <w:rsid w:val="00EE0D9D"/>
    <w:rsid w:val="00EE7E26"/>
    <w:rsid w:val="00EF3F43"/>
    <w:rsid w:val="00F17CD7"/>
    <w:rsid w:val="00F55A7E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3603"/>
  <w15:docId w15:val="{DFB3E4A1-6CB4-054D-9BD8-015025DC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87CF2"/>
    <w:rPr>
      <w:color w:val="0000FF"/>
      <w:u w:val="single"/>
    </w:rPr>
  </w:style>
  <w:style w:type="character" w:customStyle="1" w:styleId="Char">
    <w:name w:val="Σώμα κειμένου Char"/>
    <w:link w:val="a3"/>
    <w:qFormat/>
    <w:rsid w:val="008E62AB"/>
    <w:rPr>
      <w:sz w:val="28"/>
    </w:rPr>
  </w:style>
  <w:style w:type="character" w:customStyle="1" w:styleId="go">
    <w:name w:val="go"/>
    <w:basedOn w:val="a0"/>
    <w:qFormat/>
    <w:rsid w:val="00ED4338"/>
  </w:style>
  <w:style w:type="character" w:customStyle="1" w:styleId="gi">
    <w:name w:val="gi"/>
    <w:basedOn w:val="a0"/>
    <w:qFormat/>
    <w:rsid w:val="00ED4338"/>
  </w:style>
  <w:style w:type="character" w:customStyle="1" w:styleId="1">
    <w:name w:val="Αναφορά1"/>
    <w:uiPriority w:val="99"/>
    <w:semiHidden/>
    <w:unhideWhenUsed/>
    <w:qFormat/>
    <w:rsid w:val="00B65178"/>
    <w:rPr>
      <w:color w:val="2B579A"/>
      <w:shd w:val="clear" w:color="auto" w:fill="E6E6E6"/>
    </w:rPr>
  </w:style>
  <w:style w:type="character" w:customStyle="1" w:styleId="business-card-value">
    <w:name w:val="business-card-value"/>
    <w:qFormat/>
    <w:rsid w:val="00134281"/>
  </w:style>
  <w:style w:type="character" w:styleId="a4">
    <w:name w:val="Emphasis"/>
    <w:uiPriority w:val="20"/>
    <w:qFormat/>
    <w:rsid w:val="00134281"/>
    <w:rPr>
      <w:i/>
      <w:iCs/>
    </w:rPr>
  </w:style>
  <w:style w:type="character" w:styleId="a5">
    <w:name w:val="Unresolved Mention"/>
    <w:basedOn w:val="a0"/>
    <w:uiPriority w:val="99"/>
    <w:semiHidden/>
    <w:unhideWhenUsed/>
    <w:qFormat/>
    <w:rsid w:val="00681646"/>
    <w:rPr>
      <w:color w:val="605E5C"/>
      <w:shd w:val="clear" w:color="auto" w:fill="E1DFDD"/>
    </w:rPr>
  </w:style>
  <w:style w:type="paragraph" w:customStyle="1" w:styleId="a6">
    <w:name w:val="Επικεφαλίδα"/>
    <w:basedOn w:val="a"/>
    <w:next w:val="a3"/>
    <w:qFormat/>
    <w:pPr>
      <w:keepNext/>
      <w:spacing w:before="240" w:after="120"/>
    </w:pPr>
    <w:rPr>
      <w:rFonts w:ascii="Arial" w:eastAsia="WenQuanYi Micro Hei" w:hAnsi="Arial" w:cs="Lohit Devanagari"/>
      <w:sz w:val="28"/>
      <w:szCs w:val="28"/>
    </w:rPr>
  </w:style>
  <w:style w:type="paragraph" w:styleId="a3">
    <w:name w:val="Body Text"/>
    <w:basedOn w:val="a"/>
    <w:link w:val="Char"/>
    <w:rsid w:val="008E62AB"/>
    <w:pPr>
      <w:jc w:val="both"/>
    </w:pPr>
    <w:rPr>
      <w:sz w:val="28"/>
      <w:szCs w:val="20"/>
    </w:rPr>
  </w:style>
  <w:style w:type="paragraph" w:styleId="a7">
    <w:name w:val="List"/>
    <w:basedOn w:val="a3"/>
    <w:rPr>
      <w:rFonts w:ascii="Arial" w:hAnsi="Arial"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a9">
    <w:name w:val="Ευρετήριο"/>
    <w:basedOn w:val="a"/>
    <w:qFormat/>
    <w:pPr>
      <w:suppressLineNumbers/>
    </w:pPr>
    <w:rPr>
      <w:rFonts w:ascii="Arial" w:hAnsi="Arial" w:cs="Lohit Devanagari"/>
    </w:rPr>
  </w:style>
  <w:style w:type="paragraph" w:styleId="Web">
    <w:name w:val="Normal (Web)"/>
    <w:basedOn w:val="a"/>
    <w:uiPriority w:val="99"/>
    <w:qFormat/>
    <w:rsid w:val="00D25FF7"/>
    <w:pPr>
      <w:spacing w:beforeAutospacing="1" w:afterAutospacing="1"/>
    </w:pPr>
  </w:style>
  <w:style w:type="paragraph" w:styleId="aa">
    <w:name w:val="List Paragraph"/>
    <w:basedOn w:val="a"/>
    <w:uiPriority w:val="34"/>
    <w:qFormat/>
    <w:rsid w:val="008E5609"/>
    <w:pPr>
      <w:ind w:left="720"/>
      <w:contextualSpacing/>
    </w:pPr>
  </w:style>
  <w:style w:type="character" w:customStyle="1" w:styleId="il">
    <w:name w:val="il"/>
    <w:basedOn w:val="a0"/>
    <w:rsid w:val="00B07E3D"/>
  </w:style>
  <w:style w:type="character" w:styleId="ab">
    <w:name w:val="Strong"/>
    <w:basedOn w:val="a0"/>
    <w:uiPriority w:val="22"/>
    <w:qFormat/>
    <w:rsid w:val="00EF3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8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5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3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7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03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67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82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9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04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5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3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8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2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51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41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04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5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28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7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90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44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45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00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7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361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83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mosp.goneon.attikis@gmail.com" TargetMode="External"/><Relationship Id="rId5" Type="http://schemas.openxmlformats.org/officeDocument/2006/relationships/hyperlink" Target="http://www.gone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67BC-5C4E-4D4B-9C92-6F25E4C1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ΟΜΟΣΠΟΝΔΙΑ ΕΝΩΣΕΩΝ ΣΥΛΛΟΓΩΝ ΓΟΝΕΩΝ ΚΑΙ ΚΗΔΕΜΟΝΩΝ ΝΟΜΑΡΧΙΑΚΟΥ ΔΙΑΜΕΡΙΣΜΑΤΟΣ ΑΘΗΝΑΣ</vt:lpstr>
    </vt:vector>
  </TitlesOfParts>
  <Company>123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ΟΜΟΣΠΟΝΔΙΑ ΕΝΩΣΕΩΝ ΣΥΛΛΟΓΩΝ ΓΟΝΕΩΝ ΚΑΙ ΚΗΔΕΜΟΝΩΝ ΝΟΜΑΡΧΙΑΚΟΥ ΔΙΑΜΕΡΙΣΜΑΤΟΣ ΑΘΗΝΑΣ</dc:title>
  <dc:subject/>
  <dc:creator>abc</dc:creator>
  <dc:description/>
  <cp:lastModifiedBy>Θοδωρης Γ.</cp:lastModifiedBy>
  <cp:revision>3</cp:revision>
  <cp:lastPrinted>2023-07-05T08:17:00Z</cp:lastPrinted>
  <dcterms:created xsi:type="dcterms:W3CDTF">2025-05-28T19:11:00Z</dcterms:created>
  <dcterms:modified xsi:type="dcterms:W3CDTF">2025-05-29T16:57:00Z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