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24B" w:rsidRPr="00745B25" w:rsidRDefault="002B624B" w:rsidP="00745B25">
      <w:pPr>
        <w:contextualSpacing/>
        <w:rPr>
          <w:b/>
          <w:bCs/>
        </w:rPr>
      </w:pPr>
    </w:p>
    <w:p w:rsidR="00745B25" w:rsidRDefault="00745B25" w:rsidP="002B624B">
      <w:pPr>
        <w:contextualSpacing/>
        <w:rPr>
          <w:rFonts w:ascii="Arial" w:hAnsi="Arial" w:cs="Arial"/>
          <w:b/>
          <w:bCs/>
          <w:sz w:val="28"/>
          <w:szCs w:val="28"/>
        </w:rPr>
      </w:pPr>
      <w:r>
        <w:rPr>
          <w:b/>
          <w:bCs/>
          <w:noProof/>
          <w:sz w:val="28"/>
          <w:szCs w:val="28"/>
          <w:lang w:eastAsia="el-GR"/>
        </w:rPr>
        <w:drawing>
          <wp:anchor distT="0" distB="0" distL="114300" distR="114300" simplePos="0" relativeHeight="251659264" behindDoc="1" locked="0" layoutInCell="1" allowOverlap="1">
            <wp:simplePos x="0" y="0"/>
            <wp:positionH relativeFrom="column">
              <wp:posOffset>66040</wp:posOffset>
            </wp:positionH>
            <wp:positionV relativeFrom="paragraph">
              <wp:posOffset>38100</wp:posOffset>
            </wp:positionV>
            <wp:extent cx="658495" cy="664845"/>
            <wp:effectExtent l="19050" t="0" r="8255" b="0"/>
            <wp:wrapNone/>
            <wp:docPr id="2" name="0 - Εικόνα"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4" cstate="print"/>
                    <a:stretch>
                      <a:fillRect/>
                    </a:stretch>
                  </pic:blipFill>
                  <pic:spPr>
                    <a:xfrm>
                      <a:off x="0" y="0"/>
                      <a:ext cx="658495" cy="664845"/>
                    </a:xfrm>
                    <a:prstGeom prst="rect">
                      <a:avLst/>
                    </a:prstGeom>
                  </pic:spPr>
                </pic:pic>
              </a:graphicData>
            </a:graphic>
          </wp:anchor>
        </w:drawing>
      </w:r>
      <w:r w:rsidR="002B624B" w:rsidRPr="00745B25">
        <w:rPr>
          <w:b/>
          <w:bCs/>
          <w:sz w:val="28"/>
          <w:szCs w:val="28"/>
        </w:rPr>
        <w:t xml:space="preserve">              </w:t>
      </w:r>
      <w:r>
        <w:rPr>
          <w:b/>
          <w:bCs/>
          <w:sz w:val="28"/>
          <w:szCs w:val="28"/>
        </w:rPr>
        <w:t xml:space="preserve"> </w:t>
      </w:r>
      <w:r w:rsidR="002B624B" w:rsidRPr="00745B25">
        <w:rPr>
          <w:rFonts w:ascii="Arial" w:hAnsi="Arial" w:cs="Arial"/>
          <w:b/>
          <w:bCs/>
          <w:sz w:val="28"/>
          <w:szCs w:val="28"/>
        </w:rPr>
        <w:t xml:space="preserve">Ένωση </w:t>
      </w:r>
      <w:r w:rsidRPr="00745B25">
        <w:rPr>
          <w:rFonts w:ascii="Arial" w:hAnsi="Arial" w:cs="Arial"/>
          <w:b/>
          <w:bCs/>
          <w:sz w:val="28"/>
          <w:szCs w:val="28"/>
        </w:rPr>
        <w:t xml:space="preserve">Συλλόγων </w:t>
      </w:r>
      <w:r w:rsidR="00B30946" w:rsidRPr="00745B25">
        <w:rPr>
          <w:rFonts w:ascii="Arial" w:hAnsi="Arial" w:cs="Arial"/>
          <w:b/>
          <w:bCs/>
          <w:sz w:val="28"/>
          <w:szCs w:val="28"/>
        </w:rPr>
        <w:t xml:space="preserve">Γονέων </w:t>
      </w:r>
      <w:r w:rsidRPr="00745B25">
        <w:rPr>
          <w:rFonts w:ascii="Arial" w:hAnsi="Arial" w:cs="Arial"/>
          <w:b/>
          <w:bCs/>
          <w:sz w:val="28"/>
          <w:szCs w:val="28"/>
        </w:rPr>
        <w:t xml:space="preserve">&amp; Κηδεμόνων </w:t>
      </w:r>
      <w:r>
        <w:rPr>
          <w:rFonts w:ascii="Arial" w:hAnsi="Arial" w:cs="Arial"/>
          <w:b/>
          <w:bCs/>
          <w:sz w:val="28"/>
          <w:szCs w:val="28"/>
        </w:rPr>
        <w:t xml:space="preserve">                                   </w:t>
      </w:r>
    </w:p>
    <w:p w:rsidR="002B624B" w:rsidRPr="00745B25" w:rsidRDefault="00745B25" w:rsidP="002B624B">
      <w:pPr>
        <w:contextualSpacing/>
        <w:rPr>
          <w:rFonts w:ascii="Arial" w:hAnsi="Arial" w:cs="Arial"/>
          <w:sz w:val="28"/>
          <w:szCs w:val="28"/>
        </w:rPr>
      </w:pPr>
      <w:r>
        <w:rPr>
          <w:rFonts w:ascii="Arial" w:hAnsi="Arial" w:cs="Arial"/>
          <w:b/>
          <w:bCs/>
          <w:sz w:val="28"/>
          <w:szCs w:val="28"/>
        </w:rPr>
        <w:t xml:space="preserve">                </w:t>
      </w:r>
      <w:r w:rsidR="00B30946" w:rsidRPr="00745B25">
        <w:rPr>
          <w:rFonts w:ascii="Arial" w:hAnsi="Arial" w:cs="Arial"/>
          <w:b/>
          <w:bCs/>
          <w:sz w:val="28"/>
          <w:szCs w:val="28"/>
        </w:rPr>
        <w:t>Α’ Δημοτικής Κοινότητας Πειραιά</w:t>
      </w:r>
      <w:r w:rsidR="002B624B" w:rsidRPr="00745B25">
        <w:rPr>
          <w:rFonts w:ascii="Arial" w:hAnsi="Arial" w:cs="Arial"/>
          <w:sz w:val="28"/>
          <w:szCs w:val="28"/>
        </w:rPr>
        <w:t xml:space="preserve">             </w:t>
      </w:r>
    </w:p>
    <w:p w:rsidR="002B624B" w:rsidRDefault="002B624B" w:rsidP="002B624B">
      <w:pPr>
        <w:contextualSpacing/>
        <w:rPr>
          <w:rFonts w:ascii="Arial" w:hAnsi="Arial" w:cs="Arial"/>
        </w:rPr>
      </w:pPr>
      <w:r w:rsidRPr="002B624B">
        <w:rPr>
          <w:rFonts w:ascii="Arial" w:hAnsi="Arial" w:cs="Arial"/>
          <w:sz w:val="28"/>
          <w:szCs w:val="28"/>
        </w:rPr>
        <w:t xml:space="preserve">            </w:t>
      </w:r>
      <w:r w:rsidR="00745B25">
        <w:rPr>
          <w:rFonts w:ascii="Arial" w:hAnsi="Arial" w:cs="Arial"/>
          <w:sz w:val="28"/>
          <w:szCs w:val="28"/>
        </w:rPr>
        <w:t xml:space="preserve">    </w:t>
      </w:r>
      <w:hyperlink r:id="rId5" w:history="1">
        <w:r w:rsidRPr="004F0958">
          <w:rPr>
            <w:rStyle w:val="-"/>
            <w:rFonts w:ascii="Arial" w:hAnsi="Arial" w:cs="Arial"/>
            <w:lang w:val="en-US"/>
          </w:rPr>
          <w:t>aenwsigoneonpeiraia</w:t>
        </w:r>
        <w:r w:rsidRPr="004F0958">
          <w:rPr>
            <w:rStyle w:val="-"/>
            <w:rFonts w:ascii="Arial" w:hAnsi="Arial" w:cs="Arial"/>
          </w:rPr>
          <w:t>@</w:t>
        </w:r>
        <w:r w:rsidRPr="004F0958">
          <w:rPr>
            <w:rStyle w:val="-"/>
            <w:rFonts w:ascii="Arial" w:hAnsi="Arial" w:cs="Arial"/>
            <w:lang w:val="en-US"/>
          </w:rPr>
          <w:t>gmail</w:t>
        </w:r>
        <w:r w:rsidRPr="004F0958">
          <w:rPr>
            <w:rStyle w:val="-"/>
            <w:rFonts w:ascii="Arial" w:hAnsi="Arial" w:cs="Arial"/>
          </w:rPr>
          <w:t>.</w:t>
        </w:r>
        <w:r w:rsidRPr="004F0958">
          <w:rPr>
            <w:rStyle w:val="-"/>
            <w:rFonts w:ascii="Arial" w:hAnsi="Arial" w:cs="Arial"/>
            <w:lang w:val="en-US"/>
          </w:rPr>
          <w:t>com</w:t>
        </w:r>
      </w:hyperlink>
    </w:p>
    <w:p w:rsidR="002B624B" w:rsidRPr="00EF0A34" w:rsidRDefault="002B624B" w:rsidP="002B624B">
      <w:pPr>
        <w:contextualSpacing/>
        <w:jc w:val="right"/>
        <w:rPr>
          <w:rFonts w:ascii="Arial" w:hAnsi="Arial" w:cs="Arial"/>
          <w:bCs/>
          <w:sz w:val="22"/>
          <w:szCs w:val="22"/>
        </w:rPr>
      </w:pPr>
      <w:r w:rsidRPr="00EF0A34">
        <w:rPr>
          <w:rFonts w:ascii="Arial" w:hAnsi="Arial" w:cs="Arial"/>
          <w:sz w:val="22"/>
          <w:szCs w:val="22"/>
        </w:rPr>
        <w:t>ΣΕΠΤΕΜΒΡΙΟΣ 2025</w:t>
      </w:r>
    </w:p>
    <w:p w:rsidR="002B624B" w:rsidRPr="002B624B" w:rsidRDefault="002B624B" w:rsidP="002B624B">
      <w:pPr>
        <w:contextualSpacing/>
        <w:rPr>
          <w:b/>
          <w:bCs/>
        </w:rPr>
      </w:pPr>
    </w:p>
    <w:p w:rsidR="00B30946" w:rsidRPr="002B624B" w:rsidRDefault="00E601F2" w:rsidP="002B624B">
      <w:pPr>
        <w:jc w:val="center"/>
        <w:rPr>
          <w:rFonts w:ascii="Arial" w:hAnsi="Arial" w:cs="Arial"/>
          <w:b/>
          <w:bCs/>
        </w:rPr>
      </w:pPr>
      <w:r w:rsidRPr="002B624B">
        <w:rPr>
          <w:rFonts w:ascii="Arial" w:hAnsi="Arial" w:cs="Arial"/>
          <w:b/>
          <w:bCs/>
        </w:rPr>
        <w:t>Γ</w:t>
      </w:r>
      <w:r w:rsidR="00B30946" w:rsidRPr="002B624B">
        <w:rPr>
          <w:rFonts w:ascii="Arial" w:hAnsi="Arial" w:cs="Arial"/>
          <w:b/>
          <w:bCs/>
        </w:rPr>
        <w:t>ια την έναρξη της σχολικής χρονιάς</w:t>
      </w:r>
    </w:p>
    <w:p w:rsidR="00B30946" w:rsidRPr="002B624B" w:rsidRDefault="00B30946" w:rsidP="00B30946">
      <w:pPr>
        <w:jc w:val="both"/>
        <w:rPr>
          <w:rFonts w:ascii="Arial" w:hAnsi="Arial" w:cs="Arial"/>
        </w:rPr>
      </w:pPr>
      <w:r w:rsidRPr="002B624B">
        <w:rPr>
          <w:rFonts w:ascii="Arial" w:hAnsi="Arial" w:cs="Arial"/>
        </w:rPr>
        <w:t>Αγαπητοί γονείς,</w:t>
      </w:r>
    </w:p>
    <w:p w:rsidR="00B30946" w:rsidRPr="002B624B" w:rsidRDefault="00B30946" w:rsidP="00B30946">
      <w:pPr>
        <w:jc w:val="both"/>
        <w:rPr>
          <w:rFonts w:ascii="Arial" w:hAnsi="Arial" w:cs="Arial"/>
        </w:rPr>
      </w:pPr>
      <w:r w:rsidRPr="002B624B">
        <w:rPr>
          <w:rFonts w:ascii="Arial" w:hAnsi="Arial" w:cs="Arial"/>
        </w:rPr>
        <w:t>Με χαρά, αλλά και με αίσθημα ευθύνης, σας καλωσ</w:t>
      </w:r>
      <w:r w:rsidR="002B624B">
        <w:rPr>
          <w:rFonts w:ascii="Arial" w:hAnsi="Arial" w:cs="Arial"/>
        </w:rPr>
        <w:t>ορίζουμε στη νέα σχολική χρονιά!</w:t>
      </w:r>
      <w:r w:rsidRPr="002B624B">
        <w:rPr>
          <w:rFonts w:ascii="Arial" w:hAnsi="Arial" w:cs="Arial"/>
        </w:rPr>
        <w:t xml:space="preserve"> </w:t>
      </w:r>
    </w:p>
    <w:p w:rsidR="00B30946" w:rsidRPr="002B624B" w:rsidRDefault="00B30946" w:rsidP="00B30946">
      <w:pPr>
        <w:jc w:val="both"/>
        <w:rPr>
          <w:rFonts w:ascii="Arial" w:hAnsi="Arial" w:cs="Arial"/>
        </w:rPr>
      </w:pPr>
      <w:r w:rsidRPr="002B624B">
        <w:rPr>
          <w:rFonts w:ascii="Arial" w:hAnsi="Arial" w:cs="Arial"/>
        </w:rPr>
        <w:t>Η συγκρότηση της Ένωσης Συλλόγων Γονέων &amp; Κηδεμόνων της Α’ Δημοτικής Κοινότητας Πειραιά είναι για όλους μας ένα σημαντικό βήμα, που μας δίνει τη δύναμη να ενώσουμε τις φωνές μας και να αγωνιστούμε συλλογικά για το παρόν και το μέλλον των παιδιών μας. Τα παιδιά μας και η σχολική τους ζωή είναι προτεραιότητα για κάθε γονιό και κανείς δεν μπορεί να μείνει αδιάφορος μπροστά στις δυσκολίες που συναντούν καθημερινά. Όλοι γνωρίζουμε πως οι καιροί είναι δύσκολοι και τα προβλήματα οξυμένα, όμως πιστεύουμε ακράδαντα ότι αν σταθούμε αλληλέγγυοι, αν διεκδικήσουμε και στηρίξουμε έμπρακτα τα παιδιά μας, μπορούμε να βάλουμε ένα λιθαράκι προς ένα σχολείο που πραγματικά τους αξίζει.</w:t>
      </w:r>
    </w:p>
    <w:p w:rsidR="00B30946" w:rsidRPr="002B624B" w:rsidRDefault="00B30946" w:rsidP="00B30946">
      <w:pPr>
        <w:jc w:val="both"/>
        <w:rPr>
          <w:rFonts w:ascii="Arial" w:hAnsi="Arial" w:cs="Arial"/>
        </w:rPr>
      </w:pPr>
      <w:r w:rsidRPr="002B624B">
        <w:rPr>
          <w:rFonts w:ascii="Arial" w:hAnsi="Arial" w:cs="Arial"/>
        </w:rPr>
        <w:t xml:space="preserve">Οι πρώτες επισκέψεις μας στα σχολεία της περιοχής επιβεβαίωσαν όσα βιώνουμε χρόνια ως γονείς. Σχολικά κτίρια παλιά και συχνά ακατάλληλα, κοντέινερ που μετατρέπονται σε αίθουσες, συστεγάσεις νηπιαγωγείων με δημοτικά, τμήματα με πάνω από είκοσι πέντε μαθητές, κενά σε εκπαιδευτικούς όλων των ειδικοτήτων, έλλειψη σχολικών ψυχολόγων, νοσηλευτών, εκπαιδευτικών ειδικής αγωγής και βοηθητικού προσωπικού. Η </w:t>
      </w:r>
      <w:proofErr w:type="spellStart"/>
      <w:r w:rsidRPr="002B624B">
        <w:rPr>
          <w:rFonts w:ascii="Arial" w:hAnsi="Arial" w:cs="Arial"/>
        </w:rPr>
        <w:t>υποχρηματοδότηση</w:t>
      </w:r>
      <w:proofErr w:type="spellEnd"/>
      <w:r w:rsidRPr="002B624B">
        <w:rPr>
          <w:rFonts w:ascii="Arial" w:hAnsi="Arial" w:cs="Arial"/>
        </w:rPr>
        <w:t xml:space="preserve"> των σχολικών επιτροπών αφήνει ακάλυπτες βασικές ανάγκες, με αποτέλεσμα οι σύλλογοι γονέων να καλούμαστε να βάζουμε το χέρι στην τσέπη, την ίδια στιγμή που η «σχολική λίστα», τα φροντιστήρια και οι δραστηριότητες αποτελούν δυσβάσταχτο κόστος για κάθε οικογένεια.</w:t>
      </w:r>
    </w:p>
    <w:p w:rsidR="00B30946" w:rsidRPr="002B624B" w:rsidRDefault="00B30946" w:rsidP="00B30946">
      <w:pPr>
        <w:contextualSpacing/>
        <w:jc w:val="both"/>
        <w:rPr>
          <w:rFonts w:ascii="Arial" w:hAnsi="Arial" w:cs="Arial"/>
        </w:rPr>
      </w:pPr>
      <w:r w:rsidRPr="002B624B">
        <w:rPr>
          <w:rFonts w:ascii="Arial" w:hAnsi="Arial" w:cs="Arial"/>
        </w:rPr>
        <w:t>Μέσα σε αυτές τις συνθήκες, η φωνή μας δεν πρέπει να σιγήσει. Αντίθετα, χρειάζεται να δυναμώσει. Η συμμετοχή όλων στους συλλόγους γονέων είναι απαραίτητη. Όσο περισσότεροι είμαστε, όσο πιο ενεργοί και μαζικοί, τόσο περισσότερες ιδέες, πρωτοβουλίες και δράσεις μπορούμε να φέρουμε μπροστά, ώστε τα παιδιά μας να μεγαλώνουν σε ένα σχολικό περιβάλλον που δεν θα περιορίζεται στη μετάδοση γνώσεων, αλλά θα καλλιεργεί ασφάλεια, δημιουργικότητα και ολοκληρωμένες προσωπικότητες.</w:t>
      </w:r>
    </w:p>
    <w:p w:rsidR="00B30946" w:rsidRPr="002B624B" w:rsidRDefault="00B30946" w:rsidP="00B30946">
      <w:pPr>
        <w:jc w:val="both"/>
        <w:rPr>
          <w:rFonts w:ascii="Arial" w:hAnsi="Arial" w:cs="Arial"/>
        </w:rPr>
      </w:pPr>
      <w:r w:rsidRPr="002B624B">
        <w:rPr>
          <w:rFonts w:ascii="Arial" w:hAnsi="Arial" w:cs="Arial"/>
        </w:rPr>
        <w:t>Μέσα από τις Ενώσεις μας, τις Ομοσπονδίες και την Ανώτατη Συνομοσπονδία Γονέων διεκδικούμε ένα σχολείο πραγματικά δημόσιο και δωρεάν, που δεν θα ξεχωρίζει τα παιδιά ανάλογα με την οικονομική δυνατότητα των γονιών τους, που θα στεγάζεται σε σύγχρονα και ασφαλή κτίρια, που θα χρηματοδοτείται πλήρως και επαρκώς από τον κρατικό προϋπολογισμό και θα διαθέτει όλους τους εκπαιδευτικούς, όλων των ειδικοτήτων, καθώς και το απαραίτητο επιστημονικό και βοηθητικό προσωπικό.</w:t>
      </w:r>
    </w:p>
    <w:p w:rsidR="00B30946" w:rsidRPr="002B624B" w:rsidRDefault="00B30946" w:rsidP="00B30946">
      <w:pPr>
        <w:jc w:val="both"/>
        <w:rPr>
          <w:rFonts w:ascii="Arial" w:hAnsi="Arial" w:cs="Arial"/>
        </w:rPr>
      </w:pPr>
      <w:r w:rsidRPr="002B624B">
        <w:rPr>
          <w:rFonts w:ascii="Arial" w:hAnsi="Arial" w:cs="Arial"/>
        </w:rPr>
        <w:t>Η μόρφωση είναι δικαίωμα όλων των παιδιών και δεν μπορεί να μετριέται με βάση το κόστος. Δεν είναι πολυτέλεια, αλλά υποχρέωση της Πολιτείας. Ως Ένωση Γονέων &amp; Κηδεμόνων θα είμαστε δίπλα και μαζί με τα παιδιά μας, για να διασφαλίσουμε το παρόν και το μέλλον που τους αξίζει. Με αγώνα, συλλογικότητα και αισιοδοξία μπορούμε να τα καταφέρουμε.</w:t>
      </w:r>
    </w:p>
    <w:p w:rsidR="00B30946" w:rsidRDefault="00B30946" w:rsidP="002B624B">
      <w:pPr>
        <w:contextualSpacing/>
        <w:jc w:val="center"/>
        <w:rPr>
          <w:rFonts w:ascii="Arial" w:hAnsi="Arial" w:cs="Arial"/>
          <w:b/>
        </w:rPr>
      </w:pPr>
      <w:r w:rsidRPr="002B624B">
        <w:rPr>
          <w:rFonts w:ascii="Arial" w:hAnsi="Arial" w:cs="Arial"/>
          <w:b/>
        </w:rPr>
        <w:t>Καλή σχολική χρονιά σε όλους!</w:t>
      </w:r>
    </w:p>
    <w:p w:rsidR="002B624B" w:rsidRPr="002B624B" w:rsidRDefault="002B624B" w:rsidP="002B624B">
      <w:pPr>
        <w:jc w:val="right"/>
        <w:rPr>
          <w:rFonts w:ascii="Arial" w:hAnsi="Arial" w:cs="Arial"/>
        </w:rPr>
      </w:pPr>
      <w:r w:rsidRPr="002B624B">
        <w:rPr>
          <w:rFonts w:ascii="Arial" w:hAnsi="Arial" w:cs="Arial"/>
        </w:rPr>
        <w:t>Το Δ.Σ</w:t>
      </w:r>
    </w:p>
    <w:sectPr w:rsidR="002B624B" w:rsidRPr="002B624B" w:rsidSect="00745B25">
      <w:pgSz w:w="11906" w:h="16838"/>
      <w:pgMar w:top="142"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B30946"/>
    <w:rsid w:val="00126C7E"/>
    <w:rsid w:val="002B624B"/>
    <w:rsid w:val="005E547A"/>
    <w:rsid w:val="00631008"/>
    <w:rsid w:val="00745B25"/>
    <w:rsid w:val="00A54E17"/>
    <w:rsid w:val="00B30946"/>
    <w:rsid w:val="00BA38D8"/>
    <w:rsid w:val="00C91955"/>
    <w:rsid w:val="00CD5E1B"/>
    <w:rsid w:val="00D42FB5"/>
    <w:rsid w:val="00E601F2"/>
    <w:rsid w:val="00EF0A34"/>
    <w:rsid w:val="00FC1D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E1B"/>
  </w:style>
  <w:style w:type="paragraph" w:styleId="1">
    <w:name w:val="heading 1"/>
    <w:basedOn w:val="a"/>
    <w:next w:val="a"/>
    <w:link w:val="1Char"/>
    <w:uiPriority w:val="9"/>
    <w:qFormat/>
    <w:rsid w:val="00B3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3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309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309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309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309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09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09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09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3094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3094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3094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3094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3094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3094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3094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3094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30946"/>
    <w:rPr>
      <w:rFonts w:eastAsiaTheme="majorEastAsia" w:cstheme="majorBidi"/>
      <w:color w:val="272727" w:themeColor="text1" w:themeTint="D8"/>
    </w:rPr>
  </w:style>
  <w:style w:type="paragraph" w:styleId="a3">
    <w:name w:val="Title"/>
    <w:basedOn w:val="a"/>
    <w:next w:val="a"/>
    <w:link w:val="Char"/>
    <w:uiPriority w:val="10"/>
    <w:qFormat/>
    <w:rsid w:val="00B30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3094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094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3094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0946"/>
    <w:pPr>
      <w:spacing w:before="160"/>
      <w:jc w:val="center"/>
    </w:pPr>
    <w:rPr>
      <w:i/>
      <w:iCs/>
      <w:color w:val="404040" w:themeColor="text1" w:themeTint="BF"/>
    </w:rPr>
  </w:style>
  <w:style w:type="character" w:customStyle="1" w:styleId="Char1">
    <w:name w:val="Απόσπασμα Char"/>
    <w:basedOn w:val="a0"/>
    <w:link w:val="a5"/>
    <w:uiPriority w:val="29"/>
    <w:rsid w:val="00B30946"/>
    <w:rPr>
      <w:i/>
      <w:iCs/>
      <w:color w:val="404040" w:themeColor="text1" w:themeTint="BF"/>
    </w:rPr>
  </w:style>
  <w:style w:type="paragraph" w:styleId="a6">
    <w:name w:val="List Paragraph"/>
    <w:basedOn w:val="a"/>
    <w:uiPriority w:val="34"/>
    <w:qFormat/>
    <w:rsid w:val="00B30946"/>
    <w:pPr>
      <w:ind w:left="720"/>
      <w:contextualSpacing/>
    </w:pPr>
  </w:style>
  <w:style w:type="character" w:styleId="a7">
    <w:name w:val="Intense Emphasis"/>
    <w:basedOn w:val="a0"/>
    <w:uiPriority w:val="21"/>
    <w:qFormat/>
    <w:rsid w:val="00B30946"/>
    <w:rPr>
      <w:i/>
      <w:iCs/>
      <w:color w:val="0F4761" w:themeColor="accent1" w:themeShade="BF"/>
    </w:rPr>
  </w:style>
  <w:style w:type="paragraph" w:styleId="a8">
    <w:name w:val="Intense Quote"/>
    <w:basedOn w:val="a"/>
    <w:next w:val="a"/>
    <w:link w:val="Char2"/>
    <w:uiPriority w:val="30"/>
    <w:qFormat/>
    <w:rsid w:val="00B3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B30946"/>
    <w:rPr>
      <w:i/>
      <w:iCs/>
      <w:color w:val="0F4761" w:themeColor="accent1" w:themeShade="BF"/>
    </w:rPr>
  </w:style>
  <w:style w:type="character" w:styleId="a9">
    <w:name w:val="Intense Reference"/>
    <w:basedOn w:val="a0"/>
    <w:uiPriority w:val="32"/>
    <w:qFormat/>
    <w:rsid w:val="00B30946"/>
    <w:rPr>
      <w:b/>
      <w:bCs/>
      <w:smallCaps/>
      <w:color w:val="0F4761" w:themeColor="accent1" w:themeShade="BF"/>
      <w:spacing w:val="5"/>
    </w:rPr>
  </w:style>
  <w:style w:type="paragraph" w:styleId="aa">
    <w:name w:val="Body Text"/>
    <w:basedOn w:val="a"/>
    <w:link w:val="Char3"/>
    <w:rsid w:val="002B624B"/>
    <w:pPr>
      <w:suppressAutoHyphens/>
      <w:spacing w:after="140" w:line="276" w:lineRule="auto"/>
    </w:pPr>
    <w:rPr>
      <w:rFonts w:ascii="Liberation Serif" w:eastAsia="NSimSun" w:hAnsi="Liberation Serif" w:cs="Lucida Sans"/>
      <w:lang w:eastAsia="zh-CN" w:bidi="hi-IN"/>
    </w:rPr>
  </w:style>
  <w:style w:type="character" w:customStyle="1" w:styleId="Char3">
    <w:name w:val="Σώμα κειμένου Char"/>
    <w:basedOn w:val="a0"/>
    <w:link w:val="aa"/>
    <w:rsid w:val="002B624B"/>
    <w:rPr>
      <w:rFonts w:ascii="Liberation Serif" w:eastAsia="NSimSun" w:hAnsi="Liberation Serif" w:cs="Lucida Sans"/>
      <w:lang w:eastAsia="zh-CN" w:bidi="hi-IN"/>
    </w:rPr>
  </w:style>
  <w:style w:type="character" w:styleId="-">
    <w:name w:val="Hyperlink"/>
    <w:basedOn w:val="a0"/>
    <w:uiPriority w:val="99"/>
    <w:unhideWhenUsed/>
    <w:rsid w:val="002B624B"/>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enwsigoneonpeiraia@gmail.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479</Words>
  <Characters>2591</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Iliopoulos Panagiotis</dc:creator>
  <cp:keywords/>
  <dc:description/>
  <cp:lastModifiedBy>opan</cp:lastModifiedBy>
  <cp:revision>10</cp:revision>
  <dcterms:created xsi:type="dcterms:W3CDTF">2025-09-12T15:47:00Z</dcterms:created>
  <dcterms:modified xsi:type="dcterms:W3CDTF">2025-09-15T10:52:00Z</dcterms:modified>
</cp:coreProperties>
</file>