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1C22D" w14:textId="77777777" w:rsidR="00F25C4B" w:rsidRDefault="00000000">
      <w:pPr>
        <w:jc w:val="both"/>
        <w:rPr>
          <w:rFonts w:cstheme="minorHAnsi"/>
          <w:b/>
          <w:bCs/>
          <w:sz w:val="18"/>
          <w:szCs w:val="18"/>
          <w:lang w:val="el-GR"/>
        </w:rPr>
      </w:pPr>
      <w:r>
        <w:rPr>
          <w:noProof/>
        </w:rPr>
        <w:drawing>
          <wp:inline distT="0" distB="0" distL="0" distR="0" wp14:anchorId="5DCCD733" wp14:editId="1668A761">
            <wp:extent cx="2438400" cy="78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a:stretch>
                      <a:fillRect/>
                    </a:stretch>
                  </pic:blipFill>
                  <pic:spPr bwMode="auto">
                    <a:xfrm>
                      <a:off x="0" y="0"/>
                      <a:ext cx="2438400" cy="787400"/>
                    </a:xfrm>
                    <a:prstGeom prst="rect">
                      <a:avLst/>
                    </a:prstGeom>
                    <a:noFill/>
                  </pic:spPr>
                </pic:pic>
              </a:graphicData>
            </a:graphic>
          </wp:inline>
        </w:drawing>
      </w:r>
      <w:r>
        <w:rPr>
          <w:rFonts w:cstheme="minorHAnsi"/>
          <w:b/>
          <w:bCs/>
          <w:sz w:val="18"/>
          <w:szCs w:val="18"/>
          <w:lang w:val="el-GR"/>
        </w:rPr>
        <w:tab/>
      </w:r>
      <w:r>
        <w:rPr>
          <w:rFonts w:cstheme="minorHAnsi"/>
          <w:b/>
          <w:bCs/>
          <w:sz w:val="18"/>
          <w:szCs w:val="18"/>
          <w:lang w:val="el-GR"/>
        </w:rPr>
        <w:tab/>
      </w:r>
      <w:r>
        <w:rPr>
          <w:rFonts w:cstheme="minorHAnsi"/>
          <w:b/>
          <w:bCs/>
          <w:sz w:val="18"/>
          <w:szCs w:val="18"/>
          <w:lang w:val="el-GR"/>
        </w:rPr>
        <w:tab/>
      </w:r>
      <w:r>
        <w:rPr>
          <w:rFonts w:cstheme="minorHAnsi"/>
          <w:b/>
          <w:bCs/>
          <w:sz w:val="18"/>
          <w:szCs w:val="18"/>
          <w:lang w:val="el-GR"/>
        </w:rPr>
        <w:tab/>
      </w:r>
      <w:r>
        <w:rPr>
          <w:rFonts w:cstheme="minorHAnsi"/>
          <w:b/>
          <w:bCs/>
          <w:sz w:val="18"/>
          <w:szCs w:val="18"/>
          <w:lang w:val="el-GR"/>
        </w:rPr>
        <w:tab/>
      </w:r>
      <w:r>
        <w:rPr>
          <w:rFonts w:cstheme="minorHAnsi"/>
          <w:b/>
          <w:bCs/>
          <w:sz w:val="18"/>
          <w:szCs w:val="18"/>
          <w:lang w:val="el-GR"/>
        </w:rPr>
        <w:tab/>
        <w:t>Πεύκη 08.10.2025</w:t>
      </w:r>
    </w:p>
    <w:p w14:paraId="1F3EFC19" w14:textId="77777777" w:rsidR="00F25C4B" w:rsidRDefault="00000000">
      <w:pPr>
        <w:jc w:val="center"/>
        <w:rPr>
          <w:rFonts w:cstheme="minorHAnsi"/>
          <w:b/>
          <w:bCs/>
          <w:sz w:val="28"/>
          <w:szCs w:val="28"/>
          <w:lang w:val="el-GR"/>
        </w:rPr>
      </w:pPr>
      <w:r>
        <w:rPr>
          <w:rFonts w:cstheme="minorHAnsi"/>
          <w:b/>
          <w:bCs/>
          <w:sz w:val="28"/>
          <w:szCs w:val="28"/>
          <w:lang w:val="el-GR"/>
        </w:rPr>
        <w:t>ΔΕΛΤΙΟ ΤΥΠΟΥ</w:t>
      </w:r>
    </w:p>
    <w:p w14:paraId="4E5A091F" w14:textId="77777777" w:rsidR="00F25C4B" w:rsidRDefault="00000000">
      <w:pPr>
        <w:jc w:val="center"/>
        <w:rPr>
          <w:rFonts w:cstheme="minorHAnsi"/>
          <w:b/>
          <w:bCs/>
          <w:sz w:val="24"/>
          <w:szCs w:val="24"/>
          <w:lang w:val="el-GR"/>
        </w:rPr>
      </w:pPr>
      <w:r>
        <w:rPr>
          <w:rFonts w:cstheme="minorHAnsi"/>
          <w:b/>
          <w:bCs/>
          <w:sz w:val="24"/>
          <w:szCs w:val="24"/>
          <w:lang w:val="el-GR"/>
        </w:rPr>
        <w:t>«Κάλεσμα σε συγκέντρωση διαμαρτυρίας στο Υπουργείο Παιδείας</w:t>
      </w:r>
    </w:p>
    <w:p w14:paraId="6F1CD362" w14:textId="77777777" w:rsidR="00F25C4B" w:rsidRDefault="00000000">
      <w:pPr>
        <w:jc w:val="center"/>
        <w:rPr>
          <w:rFonts w:cstheme="minorHAnsi"/>
          <w:b/>
          <w:bCs/>
          <w:sz w:val="24"/>
          <w:szCs w:val="24"/>
          <w:lang w:val="el-GR"/>
        </w:rPr>
      </w:pPr>
      <w:r>
        <w:rPr>
          <w:rFonts w:cstheme="minorHAnsi"/>
          <w:b/>
          <w:bCs/>
          <w:sz w:val="24"/>
          <w:szCs w:val="24"/>
          <w:lang w:val="el-GR"/>
        </w:rPr>
        <w:t>την Πέμπτη 9/10/2025, ώρα 13.00»</w:t>
      </w:r>
    </w:p>
    <w:p w14:paraId="3FE650BC" w14:textId="77777777" w:rsidR="00F25C4B" w:rsidRDefault="00F25C4B">
      <w:pPr>
        <w:jc w:val="both"/>
        <w:rPr>
          <w:rFonts w:cstheme="minorHAnsi"/>
          <w:sz w:val="24"/>
          <w:szCs w:val="24"/>
          <w:lang w:val="el-GR"/>
        </w:rPr>
      </w:pPr>
    </w:p>
    <w:p w14:paraId="01B41923" w14:textId="77777777" w:rsidR="00F25C4B" w:rsidRDefault="00000000">
      <w:pPr>
        <w:jc w:val="both"/>
        <w:rPr>
          <w:rFonts w:cstheme="minorHAnsi"/>
          <w:sz w:val="24"/>
          <w:szCs w:val="24"/>
          <w:lang w:val="el-GR"/>
        </w:rPr>
      </w:pPr>
      <w:r>
        <w:rPr>
          <w:rFonts w:cstheme="minorHAnsi"/>
          <w:sz w:val="24"/>
          <w:szCs w:val="24"/>
          <w:lang w:val="el-GR"/>
        </w:rPr>
        <w:t>Η Έ</w:t>
      </w:r>
      <w:r>
        <w:rPr>
          <w:rFonts w:cstheme="minorHAnsi"/>
          <w:b/>
          <w:bCs/>
          <w:sz w:val="24"/>
          <w:szCs w:val="24"/>
          <w:lang w:val="el-GR"/>
        </w:rPr>
        <w:t xml:space="preserve">νωση Γονέων Πεύκης – </w:t>
      </w:r>
      <w:proofErr w:type="spellStart"/>
      <w:r>
        <w:rPr>
          <w:rFonts w:cstheme="minorHAnsi"/>
          <w:b/>
          <w:bCs/>
          <w:sz w:val="24"/>
          <w:szCs w:val="24"/>
          <w:lang w:val="el-GR"/>
        </w:rPr>
        <w:t>Λυκόβρυσης</w:t>
      </w:r>
      <w:proofErr w:type="spellEnd"/>
      <w:r>
        <w:rPr>
          <w:rFonts w:cstheme="minorHAnsi"/>
          <w:b/>
          <w:bCs/>
          <w:sz w:val="24"/>
          <w:szCs w:val="24"/>
          <w:lang w:val="el-GR"/>
        </w:rPr>
        <w:t xml:space="preserve">  στηρίζει και συμμετέχει στη συγκέντρωση διαμαρτυρίας που </w:t>
      </w:r>
      <w:r>
        <w:rPr>
          <w:rFonts w:cstheme="minorHAnsi"/>
          <w:sz w:val="24"/>
          <w:szCs w:val="24"/>
          <w:lang w:val="el-GR"/>
        </w:rPr>
        <w:t xml:space="preserve">διοργανώνει </w:t>
      </w:r>
      <w:r>
        <w:rPr>
          <w:rFonts w:cstheme="minorHAnsi"/>
          <w:b/>
          <w:bCs/>
          <w:sz w:val="24"/>
          <w:szCs w:val="24"/>
          <w:lang w:val="el-GR"/>
        </w:rPr>
        <w:t>η Ομοσπονδία Γονέων &amp; Κηδεμόνων Περιφέρειας Αττικής</w:t>
      </w:r>
      <w:r>
        <w:rPr>
          <w:rFonts w:cstheme="minorHAnsi"/>
          <w:sz w:val="24"/>
          <w:szCs w:val="24"/>
          <w:lang w:val="el-GR"/>
        </w:rPr>
        <w:t>, έξω από το </w:t>
      </w:r>
      <w:r>
        <w:rPr>
          <w:rFonts w:cstheme="minorHAnsi"/>
          <w:b/>
          <w:bCs/>
          <w:sz w:val="24"/>
          <w:szCs w:val="24"/>
          <w:lang w:val="el-GR"/>
        </w:rPr>
        <w:t>Υπουργείο Παιδείας</w:t>
      </w:r>
      <w:r>
        <w:rPr>
          <w:rFonts w:cstheme="minorHAnsi"/>
          <w:sz w:val="24"/>
          <w:szCs w:val="24"/>
          <w:lang w:val="el-GR"/>
        </w:rPr>
        <w:t>, την </w:t>
      </w:r>
      <w:r>
        <w:rPr>
          <w:rFonts w:cstheme="minorHAnsi"/>
          <w:b/>
          <w:bCs/>
          <w:sz w:val="24"/>
          <w:szCs w:val="24"/>
          <w:lang w:val="el-GR"/>
        </w:rPr>
        <w:t>Πέμπτη 9 Οκτωβρίου στις 13:00, </w:t>
      </w:r>
      <w:r>
        <w:rPr>
          <w:rFonts w:cstheme="minorHAnsi"/>
          <w:sz w:val="24"/>
          <w:szCs w:val="24"/>
          <w:lang w:val="el-GR"/>
        </w:rPr>
        <w:t xml:space="preserve">κλιμακώνοντας τις κινητοποιήσεις για τα προβλήματα στα σχολεία για την τρέχουσα σχολική χρονιά. </w:t>
      </w:r>
    </w:p>
    <w:p w14:paraId="75350936" w14:textId="77777777" w:rsidR="00F25C4B" w:rsidRDefault="00000000">
      <w:pPr>
        <w:jc w:val="both"/>
        <w:rPr>
          <w:rFonts w:cstheme="minorHAnsi"/>
          <w:sz w:val="24"/>
          <w:szCs w:val="24"/>
          <w:lang w:val="el-GR"/>
        </w:rPr>
      </w:pPr>
      <w:r>
        <w:rPr>
          <w:rFonts w:cstheme="minorHAnsi"/>
          <w:sz w:val="24"/>
          <w:szCs w:val="24"/>
          <w:lang w:val="el-GR"/>
        </w:rPr>
        <w:t>Σχεδόν ένα μήνα μετά την έναρξη της σχολικής χρονιάς και πολλά σχολεία ακόμα δεν έχουν πλήρες εκπαιδευτικό πρόγραμμα, με σοβαρές ελλείψεις σε εκπαιδευτικούς ακόμα και μετά τη Β' φάση προσλήψεων.</w:t>
      </w:r>
    </w:p>
    <w:p w14:paraId="0EAF50FD" w14:textId="77777777" w:rsidR="00F25C4B" w:rsidRDefault="00000000">
      <w:pPr>
        <w:jc w:val="both"/>
        <w:rPr>
          <w:rFonts w:cstheme="minorHAnsi"/>
          <w:sz w:val="24"/>
          <w:szCs w:val="24"/>
          <w:lang w:val="el-GR"/>
        </w:rPr>
      </w:pPr>
      <w:r>
        <w:rPr>
          <w:rFonts w:cstheme="minorHAnsi"/>
          <w:sz w:val="24"/>
          <w:szCs w:val="24"/>
          <w:lang w:val="el-GR"/>
        </w:rPr>
        <w:t>Συγκεκριμένα:</w:t>
      </w:r>
    </w:p>
    <w:p w14:paraId="76C2A165" w14:textId="77777777" w:rsidR="00F25C4B" w:rsidRDefault="00000000">
      <w:pPr>
        <w:pStyle w:val="ListParagraph"/>
        <w:numPr>
          <w:ilvl w:val="0"/>
          <w:numId w:val="1"/>
        </w:numPr>
        <w:jc w:val="both"/>
        <w:rPr>
          <w:rFonts w:cstheme="minorHAnsi"/>
          <w:sz w:val="24"/>
          <w:szCs w:val="24"/>
          <w:lang w:val="el-GR"/>
        </w:rPr>
      </w:pPr>
      <w:r>
        <w:rPr>
          <w:rFonts w:cstheme="minorHAnsi"/>
          <w:sz w:val="24"/>
          <w:szCs w:val="24"/>
          <w:lang w:val="el-GR"/>
        </w:rPr>
        <w:t>Ελλείψεις εκπαιδευτικών ακόμα και αν πρόκειται για μαθήματα κατεύθυνσης στη Γ’ Λυκείου</w:t>
      </w:r>
    </w:p>
    <w:p w14:paraId="23B69555" w14:textId="77777777" w:rsidR="00F25C4B" w:rsidRPr="004B4739" w:rsidRDefault="00000000">
      <w:pPr>
        <w:pStyle w:val="ListParagraph"/>
        <w:numPr>
          <w:ilvl w:val="0"/>
          <w:numId w:val="1"/>
        </w:numPr>
        <w:jc w:val="both"/>
        <w:rPr>
          <w:rFonts w:cstheme="minorHAnsi"/>
          <w:color w:val="FF4000"/>
          <w:sz w:val="24"/>
          <w:szCs w:val="24"/>
          <w:lang w:val="el-GR"/>
        </w:rPr>
      </w:pPr>
      <w:r>
        <w:rPr>
          <w:rFonts w:cstheme="minorHAnsi"/>
          <w:sz w:val="24"/>
          <w:szCs w:val="24"/>
          <w:lang w:val="el-GR"/>
        </w:rPr>
        <w:t xml:space="preserve">Δεν έχει ξεκινήσει το ολοήμερο πρόγραμμα σε όλα τα Νηπιαγωγεία και Δημοτικά Σχολεία, επιβαρύνοντας έτσι τους γονείς που είχαν δηλώσει τα παιδιά τους να συμμετάσχουν, </w:t>
      </w:r>
      <w:r w:rsidRPr="004B4739">
        <w:rPr>
          <w:rFonts w:cstheme="minorHAnsi"/>
          <w:sz w:val="24"/>
          <w:szCs w:val="24"/>
          <w:lang w:val="el-GR"/>
        </w:rPr>
        <w:t xml:space="preserve">λόγω έλλειψης εκπαιδευτικών </w:t>
      </w:r>
    </w:p>
    <w:p w14:paraId="2E8B9840" w14:textId="77777777" w:rsidR="00F25C4B" w:rsidRDefault="00000000">
      <w:pPr>
        <w:pStyle w:val="ListParagraph"/>
        <w:numPr>
          <w:ilvl w:val="0"/>
          <w:numId w:val="1"/>
        </w:numPr>
        <w:jc w:val="both"/>
        <w:rPr>
          <w:rFonts w:cstheme="minorHAnsi"/>
          <w:sz w:val="24"/>
          <w:szCs w:val="24"/>
          <w:lang w:val="el-GR"/>
        </w:rPr>
      </w:pPr>
      <w:r>
        <w:rPr>
          <w:rFonts w:cstheme="minorHAnsi"/>
          <w:sz w:val="24"/>
          <w:szCs w:val="24"/>
          <w:lang w:val="el-GR"/>
        </w:rPr>
        <w:t xml:space="preserve">Μη κάλυψη όλων των θέσεων Παράλληλης Στήριξης </w:t>
      </w:r>
    </w:p>
    <w:p w14:paraId="3C5C95D5" w14:textId="77777777" w:rsidR="00F25C4B" w:rsidRDefault="00000000">
      <w:pPr>
        <w:pStyle w:val="ListParagraph"/>
        <w:numPr>
          <w:ilvl w:val="0"/>
          <w:numId w:val="1"/>
        </w:numPr>
        <w:jc w:val="both"/>
        <w:rPr>
          <w:rFonts w:cstheme="minorHAnsi"/>
          <w:sz w:val="24"/>
          <w:szCs w:val="24"/>
          <w:lang w:val="el-GR"/>
        </w:rPr>
      </w:pPr>
      <w:r>
        <w:rPr>
          <w:rFonts w:cstheme="minorHAnsi"/>
          <w:sz w:val="24"/>
          <w:szCs w:val="24"/>
          <w:lang w:val="el-GR"/>
        </w:rPr>
        <w:t xml:space="preserve">Αντιπαιδαγωγικές συγχωνεύσεις κυρίως στο </w:t>
      </w:r>
      <w:r>
        <w:rPr>
          <w:rFonts w:cstheme="minorHAnsi"/>
          <w:b/>
          <w:bCs/>
          <w:sz w:val="24"/>
          <w:szCs w:val="24"/>
          <w:lang w:val="el-GR"/>
        </w:rPr>
        <w:t>Λ</w:t>
      </w:r>
      <w:r>
        <w:rPr>
          <w:rFonts w:cstheme="minorHAnsi"/>
          <w:sz w:val="24"/>
          <w:szCs w:val="24"/>
          <w:lang w:val="el-GR"/>
        </w:rPr>
        <w:t xml:space="preserve">ύκειο, με αποτέλεσμα να δημιουργούνται τμήματα άνω των 27 μαθητών ή και ώθηση αυτών να αλλάξουν σχολείο. </w:t>
      </w:r>
    </w:p>
    <w:p w14:paraId="46ECEA44" w14:textId="77777777" w:rsidR="00F25C4B" w:rsidRDefault="00F25C4B">
      <w:pPr>
        <w:pStyle w:val="ListParagraph"/>
        <w:jc w:val="both"/>
        <w:rPr>
          <w:rFonts w:cstheme="minorHAnsi"/>
          <w:sz w:val="24"/>
          <w:szCs w:val="24"/>
          <w:lang w:val="el-GR"/>
        </w:rPr>
      </w:pPr>
    </w:p>
    <w:p w14:paraId="09E3FD09" w14:textId="77777777" w:rsidR="00F25C4B" w:rsidRDefault="00000000">
      <w:pPr>
        <w:jc w:val="both"/>
        <w:rPr>
          <w:rFonts w:cstheme="minorHAnsi"/>
          <w:sz w:val="24"/>
          <w:szCs w:val="24"/>
          <w:lang w:val="el-GR"/>
        </w:rPr>
      </w:pPr>
      <w:r>
        <w:rPr>
          <w:rFonts w:cstheme="minorHAnsi"/>
          <w:sz w:val="24"/>
          <w:szCs w:val="24"/>
          <w:lang w:val="el-GR"/>
        </w:rPr>
        <w:t xml:space="preserve">Στα σχολεία του Δήμου </w:t>
      </w:r>
      <w:proofErr w:type="spellStart"/>
      <w:r>
        <w:rPr>
          <w:rFonts w:cstheme="minorHAnsi"/>
          <w:sz w:val="24"/>
          <w:szCs w:val="24"/>
          <w:lang w:val="el-GR"/>
        </w:rPr>
        <w:t>Λυκόβρυσης</w:t>
      </w:r>
      <w:proofErr w:type="spellEnd"/>
      <w:r>
        <w:rPr>
          <w:rFonts w:cstheme="minorHAnsi"/>
          <w:sz w:val="24"/>
          <w:szCs w:val="24"/>
          <w:lang w:val="el-GR"/>
        </w:rPr>
        <w:t xml:space="preserve"> – Πεύκης παρατηρήθηκαν τα προβλήματα αυτά από την αρχή της σχολικής χρονιάς και ενώ στη δεύτερη φάση των προσλήψεων καλύφθηκαν κάποιες ανάγκες, εξακολουθούν να υπάρχουν σημαντικά κενά κυρίως στη </w:t>
      </w:r>
      <w:r w:rsidRPr="004B4739">
        <w:rPr>
          <w:rFonts w:cstheme="minorHAnsi"/>
          <w:sz w:val="24"/>
          <w:szCs w:val="24"/>
          <w:lang w:val="el-GR"/>
        </w:rPr>
        <w:t>Δευτεροβάθμια</w:t>
      </w:r>
      <w:r>
        <w:rPr>
          <w:rFonts w:cstheme="minorHAnsi"/>
          <w:b/>
          <w:bCs/>
          <w:sz w:val="24"/>
          <w:szCs w:val="24"/>
          <w:lang w:val="el-GR"/>
        </w:rPr>
        <w:t xml:space="preserve"> </w:t>
      </w:r>
      <w:r>
        <w:rPr>
          <w:rFonts w:cstheme="minorHAnsi"/>
          <w:sz w:val="24"/>
          <w:szCs w:val="24"/>
          <w:lang w:val="el-GR"/>
        </w:rPr>
        <w:t xml:space="preserve">και στα </w:t>
      </w:r>
      <w:r w:rsidRPr="004B4739">
        <w:rPr>
          <w:rFonts w:cstheme="minorHAnsi"/>
          <w:sz w:val="24"/>
          <w:szCs w:val="24"/>
          <w:lang w:val="el-GR"/>
        </w:rPr>
        <w:t>Ν</w:t>
      </w:r>
      <w:r>
        <w:rPr>
          <w:rFonts w:cstheme="minorHAnsi"/>
          <w:sz w:val="24"/>
          <w:szCs w:val="24"/>
          <w:lang w:val="el-GR"/>
        </w:rPr>
        <w:t xml:space="preserve">ηπιαγωγεία. </w:t>
      </w:r>
    </w:p>
    <w:p w14:paraId="0A6EFCF1" w14:textId="77777777" w:rsidR="00F25C4B" w:rsidRDefault="00000000">
      <w:pPr>
        <w:jc w:val="both"/>
        <w:rPr>
          <w:rFonts w:cstheme="minorHAnsi"/>
          <w:sz w:val="24"/>
          <w:szCs w:val="24"/>
          <w:lang w:val="el-GR"/>
        </w:rPr>
      </w:pPr>
      <w:r>
        <w:rPr>
          <w:rFonts w:cstheme="minorHAnsi"/>
          <w:sz w:val="24"/>
          <w:szCs w:val="24"/>
          <w:lang w:val="el-GR"/>
        </w:rPr>
        <w:t>Σας καλούμε , όλους τους Συλλόγους Γονέων και Κηδεμόνων να συμμετάσχετε στη διαμαρτυρία που έχει οργανωθεί για αύριο Πέμπτη στο Υπουργείο Παιδείας, ώστε σε συνεργασία και με τις υπόλοιπες Ενώσεις Γονέων και Συλλόγους Γονέων και Κηδεμόνων σχολείων της Αττικής, να ασκήσουμε τη μέγιστη δυνατή πίεση. Γιατί όλοι μαζί καλύτερα!</w:t>
      </w:r>
    </w:p>
    <w:p w14:paraId="5EEA65A4" w14:textId="77777777" w:rsidR="00F25C4B" w:rsidRPr="004B4739" w:rsidRDefault="00000000">
      <w:pPr>
        <w:jc w:val="right"/>
        <w:rPr>
          <w:rFonts w:cstheme="minorHAnsi"/>
          <w:b/>
          <w:bCs/>
          <w:i/>
          <w:iCs/>
          <w:color w:val="1E1E1E"/>
          <w:sz w:val="24"/>
          <w:szCs w:val="24"/>
          <w:shd w:val="clear" w:color="auto" w:fill="FFFFFF"/>
          <w:lang w:val="el-GR"/>
        </w:rPr>
      </w:pPr>
      <w:r w:rsidRPr="004B4739">
        <w:rPr>
          <w:rFonts w:cstheme="minorHAnsi"/>
          <w:b/>
          <w:bCs/>
          <w:i/>
          <w:iCs/>
          <w:color w:val="1E1E1E"/>
          <w:sz w:val="24"/>
          <w:szCs w:val="24"/>
          <w:shd w:val="clear" w:color="auto" w:fill="FFFFFF"/>
          <w:lang w:val="el-GR"/>
        </w:rPr>
        <w:t xml:space="preserve">Το ΔΣ της Ένωσης Γονέων Πεύκης - </w:t>
      </w:r>
      <w:proofErr w:type="spellStart"/>
      <w:r w:rsidRPr="004B4739">
        <w:rPr>
          <w:rFonts w:cstheme="minorHAnsi"/>
          <w:b/>
          <w:bCs/>
          <w:i/>
          <w:iCs/>
          <w:color w:val="1E1E1E"/>
          <w:sz w:val="24"/>
          <w:szCs w:val="24"/>
          <w:shd w:val="clear" w:color="auto" w:fill="FFFFFF"/>
          <w:lang w:val="el-GR"/>
        </w:rPr>
        <w:t>Λυκόβρυσης</w:t>
      </w:r>
      <w:proofErr w:type="spellEnd"/>
    </w:p>
    <w:sectPr w:rsidR="00F25C4B" w:rsidRPr="004B4739">
      <w:pgSz w:w="12240" w:h="15840"/>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 w:name="Liberation Sans">
    <w:altName w:val="Arial"/>
    <w:charset w:val="A1"/>
    <w:family w:val="swiss"/>
    <w:pitch w:val="variable"/>
  </w:font>
  <w:font w:name="Microsoft YaHei">
    <w:panose1 w:val="020B0503020204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1634E7"/>
    <w:multiLevelType w:val="multilevel"/>
    <w:tmpl w:val="9AAEA2B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3DA7370"/>
    <w:multiLevelType w:val="multilevel"/>
    <w:tmpl w:val="B8E83D40"/>
    <w:lvl w:ilvl="0">
      <w:numFmt w:val="bullet"/>
      <w:lvlText w:val="-"/>
      <w:lvlJc w:val="left"/>
      <w:pPr>
        <w:tabs>
          <w:tab w:val="num" w:pos="-360"/>
        </w:tabs>
        <w:ind w:left="360" w:hanging="360"/>
      </w:pPr>
      <w:rPr>
        <w:rFonts w:ascii="Calibri" w:eastAsiaTheme="minorHAnsi" w:hAnsi="Calibri" w:cs="Calibri" w:hint="default"/>
      </w:rPr>
    </w:lvl>
    <w:lvl w:ilvl="1">
      <w:start w:val="1"/>
      <w:numFmt w:val="bullet"/>
      <w:lvlText w:val="o"/>
      <w:lvlJc w:val="left"/>
      <w:pPr>
        <w:tabs>
          <w:tab w:val="num" w:pos="-360"/>
        </w:tabs>
        <w:ind w:left="1080" w:hanging="360"/>
      </w:pPr>
      <w:rPr>
        <w:rFonts w:ascii="Courier New" w:hAnsi="Courier New" w:cs="Courier New" w:hint="default"/>
      </w:rPr>
    </w:lvl>
    <w:lvl w:ilvl="2">
      <w:start w:val="1"/>
      <w:numFmt w:val="bullet"/>
      <w:lvlText w:val=""/>
      <w:lvlJc w:val="left"/>
      <w:pPr>
        <w:tabs>
          <w:tab w:val="num" w:pos="-360"/>
        </w:tabs>
        <w:ind w:left="1800" w:hanging="360"/>
      </w:pPr>
      <w:rPr>
        <w:rFonts w:ascii="Wingdings" w:hAnsi="Wingdings" w:cs="Wingdings" w:hint="default"/>
      </w:rPr>
    </w:lvl>
    <w:lvl w:ilvl="3">
      <w:start w:val="1"/>
      <w:numFmt w:val="bullet"/>
      <w:lvlText w:val=""/>
      <w:lvlJc w:val="left"/>
      <w:pPr>
        <w:tabs>
          <w:tab w:val="num" w:pos="-360"/>
        </w:tabs>
        <w:ind w:left="2520" w:hanging="360"/>
      </w:pPr>
      <w:rPr>
        <w:rFonts w:ascii="Symbol" w:hAnsi="Symbol" w:cs="Symbol" w:hint="default"/>
      </w:rPr>
    </w:lvl>
    <w:lvl w:ilvl="4">
      <w:start w:val="1"/>
      <w:numFmt w:val="bullet"/>
      <w:lvlText w:val="o"/>
      <w:lvlJc w:val="left"/>
      <w:pPr>
        <w:tabs>
          <w:tab w:val="num" w:pos="-360"/>
        </w:tabs>
        <w:ind w:left="3240" w:hanging="360"/>
      </w:pPr>
      <w:rPr>
        <w:rFonts w:ascii="Courier New" w:hAnsi="Courier New" w:cs="Courier New" w:hint="default"/>
      </w:rPr>
    </w:lvl>
    <w:lvl w:ilvl="5">
      <w:start w:val="1"/>
      <w:numFmt w:val="bullet"/>
      <w:lvlText w:val=""/>
      <w:lvlJc w:val="left"/>
      <w:pPr>
        <w:tabs>
          <w:tab w:val="num" w:pos="-360"/>
        </w:tabs>
        <w:ind w:left="3960" w:hanging="360"/>
      </w:pPr>
      <w:rPr>
        <w:rFonts w:ascii="Wingdings" w:hAnsi="Wingdings" w:cs="Wingdings" w:hint="default"/>
      </w:rPr>
    </w:lvl>
    <w:lvl w:ilvl="6">
      <w:start w:val="1"/>
      <w:numFmt w:val="bullet"/>
      <w:lvlText w:val=""/>
      <w:lvlJc w:val="left"/>
      <w:pPr>
        <w:tabs>
          <w:tab w:val="num" w:pos="-360"/>
        </w:tabs>
        <w:ind w:left="4680" w:hanging="360"/>
      </w:pPr>
      <w:rPr>
        <w:rFonts w:ascii="Symbol" w:hAnsi="Symbol" w:cs="Symbol" w:hint="default"/>
      </w:rPr>
    </w:lvl>
    <w:lvl w:ilvl="7">
      <w:start w:val="1"/>
      <w:numFmt w:val="bullet"/>
      <w:lvlText w:val="o"/>
      <w:lvlJc w:val="left"/>
      <w:pPr>
        <w:tabs>
          <w:tab w:val="num" w:pos="-360"/>
        </w:tabs>
        <w:ind w:left="5400" w:hanging="360"/>
      </w:pPr>
      <w:rPr>
        <w:rFonts w:ascii="Courier New" w:hAnsi="Courier New" w:cs="Courier New" w:hint="default"/>
      </w:rPr>
    </w:lvl>
    <w:lvl w:ilvl="8">
      <w:start w:val="1"/>
      <w:numFmt w:val="bullet"/>
      <w:lvlText w:val=""/>
      <w:lvlJc w:val="left"/>
      <w:pPr>
        <w:tabs>
          <w:tab w:val="num" w:pos="-360"/>
        </w:tabs>
        <w:ind w:left="6120" w:hanging="360"/>
      </w:pPr>
      <w:rPr>
        <w:rFonts w:ascii="Wingdings" w:hAnsi="Wingdings" w:cs="Wingdings" w:hint="default"/>
      </w:rPr>
    </w:lvl>
  </w:abstractNum>
  <w:num w:numId="1" w16cid:durableId="1712999358">
    <w:abstractNumId w:val="1"/>
  </w:num>
  <w:num w:numId="2" w16cid:durableId="1330907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C4B"/>
    <w:rsid w:val="004B4739"/>
    <w:rsid w:val="00BA3A27"/>
    <w:rsid w:val="00F25C4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2405B"/>
  <w15:docId w15:val="{B5C99F4F-28CB-42AF-9B8C-EB8100078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link w:val="Heading1Char"/>
    <w:uiPriority w:val="9"/>
    <w:qFormat/>
    <w:rsid w:val="00035124"/>
    <w:pPr>
      <w:spacing w:beforeAutospacing="1" w:afterAutospacing="1" w:line="240" w:lineRule="auto"/>
      <w:outlineLvl w:val="0"/>
    </w:pPr>
    <w:rPr>
      <w:rFonts w:ascii="Times New Roman" w:eastAsia="Times New Roman" w:hAnsi="Times New Roman" w:cs="Times New Roman"/>
      <w:b/>
      <w:bCs/>
      <w:kern w:val="2"/>
      <w:sz w:val="48"/>
      <w:szCs w:val="48"/>
    </w:rPr>
  </w:style>
  <w:style w:type="paragraph" w:styleId="Heading2">
    <w:name w:val="heading 2"/>
    <w:basedOn w:val="Normal"/>
    <w:next w:val="Normal"/>
    <w:link w:val="Heading2Char"/>
    <w:uiPriority w:val="9"/>
    <w:semiHidden/>
    <w:unhideWhenUsed/>
    <w:qFormat/>
    <w:rsid w:val="0003512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D6FD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35124"/>
    <w:rPr>
      <w:b/>
      <w:bCs/>
    </w:rPr>
  </w:style>
  <w:style w:type="character" w:customStyle="1" w:styleId="Heading1Char">
    <w:name w:val="Heading 1 Char"/>
    <w:basedOn w:val="DefaultParagraphFont"/>
    <w:link w:val="Heading1"/>
    <w:uiPriority w:val="9"/>
    <w:qFormat/>
    <w:rsid w:val="00035124"/>
    <w:rPr>
      <w:rFonts w:ascii="Times New Roman" w:eastAsia="Times New Roman" w:hAnsi="Times New Roman" w:cs="Times New Roman"/>
      <w:b/>
      <w:bCs/>
      <w:kern w:val="2"/>
      <w:sz w:val="48"/>
      <w:szCs w:val="48"/>
    </w:rPr>
  </w:style>
  <w:style w:type="character" w:customStyle="1" w:styleId="Heading2Char">
    <w:name w:val="Heading 2 Char"/>
    <w:basedOn w:val="DefaultParagraphFont"/>
    <w:link w:val="Heading2"/>
    <w:uiPriority w:val="9"/>
    <w:semiHidden/>
    <w:qFormat/>
    <w:rsid w:val="00035124"/>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035124"/>
    <w:rPr>
      <w:i/>
      <w:iCs/>
    </w:rPr>
  </w:style>
  <w:style w:type="character" w:styleId="Hyperlink">
    <w:name w:val="Hyperlink"/>
    <w:basedOn w:val="DefaultParagraphFont"/>
    <w:uiPriority w:val="99"/>
    <w:unhideWhenUsed/>
    <w:rsid w:val="00C2565C"/>
    <w:rPr>
      <w:color w:val="0563C1" w:themeColor="hyperlink"/>
      <w:u w:val="single"/>
    </w:rPr>
  </w:style>
  <w:style w:type="character" w:customStyle="1" w:styleId="oypena">
    <w:name w:val="oypena"/>
    <w:basedOn w:val="DefaultParagraphFont"/>
    <w:qFormat/>
    <w:rsid w:val="00F36EA2"/>
  </w:style>
  <w:style w:type="character" w:customStyle="1" w:styleId="Heading3Char">
    <w:name w:val="Heading 3 Char"/>
    <w:basedOn w:val="DefaultParagraphFont"/>
    <w:link w:val="Heading3"/>
    <w:uiPriority w:val="9"/>
    <w:semiHidden/>
    <w:qFormat/>
    <w:rsid w:val="009D6FDF"/>
    <w:rPr>
      <w:rFonts w:asciiTheme="majorHAnsi" w:eastAsiaTheme="majorEastAsia" w:hAnsiTheme="majorHAnsi" w:cstheme="majorBidi"/>
      <w:color w:val="1F3763" w:themeColor="accent1" w:themeShade="7F"/>
      <w:sz w:val="24"/>
      <w:szCs w:val="24"/>
    </w:rPr>
  </w:style>
  <w:style w:type="paragraph" w:customStyle="1" w:styleId="a">
    <w:name w:val="Επικεφαλίδα"/>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a0">
    <w:name w:val="Ευρετήριο"/>
    <w:basedOn w:val="Normal"/>
    <w:qFormat/>
    <w:pPr>
      <w:suppressLineNumbers/>
    </w:pPr>
    <w:rPr>
      <w:rFonts w:cs="Lucida Sans"/>
    </w:rPr>
  </w:style>
  <w:style w:type="paragraph" w:styleId="ListParagraph">
    <w:name w:val="List Paragraph"/>
    <w:basedOn w:val="Normal"/>
    <w:uiPriority w:val="34"/>
    <w:qFormat/>
    <w:rsid w:val="00B53134"/>
    <w:pPr>
      <w:ind w:left="720"/>
      <w:contextualSpacing/>
    </w:pPr>
  </w:style>
  <w:style w:type="numbering" w:customStyle="1" w:styleId="a1">
    <w:name w:val="Χωρίς κατάλογο"/>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276</Words>
  <Characters>1495</Characters>
  <Application>Microsoft Office Word</Application>
  <DocSecurity>0</DocSecurity>
  <Lines>12</Lines>
  <Paragraphs>3</Paragraphs>
  <ScaleCrop>false</ScaleCrop>
  <Company>COSMOTE S.A.</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Zindrou</dc:creator>
  <dc:description/>
  <cp:lastModifiedBy>Zacharaki Zina</cp:lastModifiedBy>
  <cp:revision>2</cp:revision>
  <dcterms:created xsi:type="dcterms:W3CDTF">2025-10-08T13:08:00Z</dcterms:created>
  <dcterms:modified xsi:type="dcterms:W3CDTF">2025-10-08T13:08:00Z</dcterms:modified>
  <dc:language>el-GR</dc:language>
</cp:coreProperties>
</file>