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45FC6">
      <w:pPr>
        <w:pStyle w:val="BodyText"/>
      </w:pPr>
    </w:p>
    <w:tbl>
      <w:tblPr>
        <w:tblW w:w="9508" w:type="dxa"/>
        <w:tblInd w:w="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08"/>
      </w:tblGrid>
      <w:tr w:rsidR="00000000" w:rsidTr="00662BCC">
        <w:trPr>
          <w:trHeight w:val="767"/>
        </w:trPr>
        <w:tc>
          <w:tcPr>
            <w:tcW w:w="9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45FC6">
            <w:pPr>
              <w:pStyle w:val="a3"/>
              <w:jc w:val="center"/>
            </w:pPr>
            <w:r>
              <w:rPr>
                <w:b/>
                <w:bCs/>
              </w:rPr>
              <w:t>ΕΝΩΣΗ ΣΥΛΛΟΓΩΝ ΓΟΝΕΩΝ ΚΑΙ ΚΗΔΕΜΟΝΩΝ ΔΗΜΟΥ ΠΕΡΙΣΤΕΡΙΟΥ</w:t>
            </w:r>
          </w:p>
          <w:p w:rsidR="00000000" w:rsidRDefault="00845FC6">
            <w:pPr>
              <w:pStyle w:val="a3"/>
              <w:jc w:val="center"/>
            </w:pPr>
            <w:hyperlink r:id="rId4" w:history="1">
              <w:r>
                <w:rPr>
                  <w:rStyle w:val="Hyperlink"/>
                  <w:b/>
                  <w:bCs/>
                </w:rPr>
                <w:t>goneisperisteriou@gmail.com</w:t>
              </w:r>
            </w:hyperlink>
          </w:p>
        </w:tc>
      </w:tr>
    </w:tbl>
    <w:p w:rsidR="00000000" w:rsidRDefault="00845FC6">
      <w:pPr>
        <w:pStyle w:val="BodyText"/>
        <w:jc w:val="right"/>
        <w:rPr>
          <w:b/>
          <w:bCs/>
          <w:sz w:val="23"/>
          <w:szCs w:val="23"/>
        </w:rPr>
      </w:pPr>
      <w:r>
        <w:rPr>
          <w:sz w:val="20"/>
          <w:szCs w:val="20"/>
        </w:rPr>
        <w:t xml:space="preserve">Περιστέρι, </w:t>
      </w:r>
      <w:r>
        <w:rPr>
          <w:sz w:val="20"/>
          <w:szCs w:val="20"/>
        </w:rPr>
        <w:t>06/05/2</w:t>
      </w:r>
      <w:r>
        <w:rPr>
          <w:sz w:val="20"/>
          <w:szCs w:val="20"/>
        </w:rPr>
        <w:t>6</w:t>
      </w:r>
    </w:p>
    <w:p w:rsidR="00000000" w:rsidRDefault="00845FC6">
      <w:pPr>
        <w:pStyle w:val="BodyText"/>
        <w:spacing w:after="11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Δελτίο Τύπου</w:t>
      </w:r>
    </w:p>
    <w:p w:rsidR="00000000" w:rsidRDefault="00845FC6">
      <w:pPr>
        <w:pStyle w:val="BodyText"/>
        <w:spacing w:after="113"/>
        <w:jc w:val="center"/>
      </w:pPr>
      <w:r>
        <w:rPr>
          <w:b/>
          <w:bCs/>
          <w:sz w:val="23"/>
          <w:szCs w:val="23"/>
        </w:rPr>
        <w:t>Καθίζηση στο 9ο ΓΕΛ Περιστερίου</w:t>
      </w:r>
    </w:p>
    <w:p w:rsidR="00000000" w:rsidRDefault="00845FC6">
      <w:pPr>
        <w:spacing w:after="113" w:line="288" w:lineRule="auto"/>
        <w:jc w:val="both"/>
      </w:pPr>
      <w:r>
        <w:t xml:space="preserve">Τις τελευταίες ημέρες έχει προκληθεί μεγάλη ανησυχία σε </w:t>
      </w:r>
      <w:r>
        <w:t>γονείς, μαθητές και εκπαιδευτικούς στο 9</w:t>
      </w:r>
      <w:r>
        <w:rPr>
          <w:vertAlign w:val="superscript"/>
        </w:rPr>
        <w:t>ο</w:t>
      </w:r>
      <w:r>
        <w:t xml:space="preserve"> Λύκειο Περιστερίου μετά τα σημάδια καθίζησης που έχουν </w:t>
      </w:r>
      <w:r>
        <w:t>παρουσιαστεί</w:t>
      </w:r>
      <w:r>
        <w:t xml:space="preserve"> στο σχολείο, </w:t>
      </w:r>
      <w:r>
        <w:t>αλλά και στο όμορο κλειστό Γήπεδο Μπάσκετ Μπόθου</w:t>
      </w:r>
      <w:r>
        <w:t xml:space="preserve"> εδώ και περίπου μια εβδομάδα.</w:t>
      </w:r>
    </w:p>
    <w:p w:rsidR="00000000" w:rsidRDefault="00845FC6">
      <w:pPr>
        <w:spacing w:after="113" w:line="288" w:lineRule="auto"/>
        <w:jc w:val="both"/>
      </w:pPr>
      <w:r>
        <w:t xml:space="preserve">Το </w:t>
      </w:r>
      <w:r>
        <w:t>ζήτημα</w:t>
      </w:r>
      <w:r>
        <w:t xml:space="preserve"> είναι σε γνώση της Δημοτικής Αρχής και έχει </w:t>
      </w:r>
      <w:r>
        <w:t>γίνει επίσκεψη στον χώρο. Όμως δεν έχει δοθεί σαφή</w:t>
      </w:r>
      <w:r>
        <w:t>ς</w:t>
      </w:r>
      <w:r>
        <w:t xml:space="preserve"> απάντηση για το πώς προκλήθηκε το φαινόμενο και αν αυτό έχει επηρεάσει το κτήριο. Χρειάζεται άμεσα να επιληφθεί η Δημοτική Αρχή και να γίνει πραγματογνωμοσύνη από μηχανικούς σε σχέση με τη στατικότητα του</w:t>
      </w:r>
      <w:r>
        <w:t xml:space="preserve"> κτηρίου. Θυμίζουμε ότι το προηγούμενο διάστημα υπήρξε καθίζηση σε όμορο δρόμο στην περιοχή όπου βρίσκεται στο σχολείο.</w:t>
      </w:r>
    </w:p>
    <w:p w:rsidR="00000000" w:rsidRDefault="00845FC6">
      <w:pPr>
        <w:spacing w:after="113" w:line="288" w:lineRule="auto"/>
        <w:jc w:val="both"/>
      </w:pPr>
      <w:r>
        <w:t>Η ανησυχία μας μεγαλώνει ακόμη περισσότερο καθώς το 9ο Λύκειο συνορεύει με το 11ο και 38ο Νηπιαγωγείο.</w:t>
      </w:r>
    </w:p>
    <w:p w:rsidR="00000000" w:rsidRDefault="00845FC6">
      <w:pPr>
        <w:spacing w:after="113" w:line="288" w:lineRule="auto"/>
        <w:jc w:val="both"/>
      </w:pPr>
      <w:r>
        <w:t>Η ασφάλεια των παιδιών και των εκ</w:t>
      </w:r>
      <w:r>
        <w:t xml:space="preserve">παιδευτικών είναι αδιαπραγμάτευτη. Μέχρι στιγμής δεν υπάρχει έγγραφη, επίσημη ενημέρωση στους γονείς για το τι προκάλεσε το συγκεκριμένο </w:t>
      </w:r>
      <w:r>
        <w:t>φαινόμενο</w:t>
      </w:r>
      <w:r>
        <w:t xml:space="preserve"> και πώς θα υπάρξει αποκατάσταση.</w:t>
      </w:r>
    </w:p>
    <w:p w:rsidR="00000000" w:rsidRDefault="00845FC6">
      <w:pPr>
        <w:spacing w:after="113" w:line="288" w:lineRule="auto"/>
        <w:jc w:val="both"/>
      </w:pPr>
      <w:r>
        <w:t xml:space="preserve">Απαιτούμε να δοθεί άμεσα </w:t>
      </w:r>
      <w:r>
        <w:rPr>
          <w:b/>
          <w:bCs/>
          <w:u w:val="single"/>
        </w:rPr>
        <w:t>γραπτή απάντηση</w:t>
      </w:r>
      <w:r>
        <w:t xml:space="preserve"> από</w:t>
      </w:r>
      <w:r>
        <w:t xml:space="preserve"> πλευράς Δημοτικής Αρχής σε σχέσ</w:t>
      </w:r>
      <w:r>
        <w:t xml:space="preserve">η με το παραπάνω φαινόμενο, </w:t>
      </w:r>
      <w:r>
        <w:t>τις αιτίες και τους τρόπους αποκατάστασης, αλλά</w:t>
      </w:r>
      <w:r>
        <w:t xml:space="preserve"> και </w:t>
      </w:r>
      <w:r>
        <w:rPr>
          <w:b/>
          <w:bCs/>
          <w:u w:val="single"/>
        </w:rPr>
        <w:t>γραπτή δέσμευση</w:t>
      </w:r>
      <w:r>
        <w:t xml:space="preserve"> ότι δεν υπάρχει κανένας κίνδυνος για την ασφάλεια μαθητών, εκπαιδευτικών και λοιπού προσωπικού.</w:t>
      </w:r>
    </w:p>
    <w:p w:rsidR="00000000" w:rsidRDefault="00845FC6">
      <w:pPr>
        <w:spacing w:after="113" w:line="288" w:lineRule="auto"/>
        <w:jc w:val="both"/>
      </w:pPr>
      <w:r>
        <w:t>Στηρίζουμε το αίτημα του Συλλόγου Γονέων και Κηδεμόνων του 9ου Λ</w:t>
      </w:r>
      <w:r>
        <w:t>υκείου, όπως αυτό μας κοινοποιήθηκε και επισυνάπτουμε και παραμένουμε στο πλευρό του προκειμένου να ικανοποιηθούν τα δίκαια αιτήματά του.</w:t>
      </w:r>
    </w:p>
    <w:p w:rsidR="00000000" w:rsidRDefault="00845FC6">
      <w:pPr>
        <w:spacing w:after="113" w:line="288" w:lineRule="auto"/>
        <w:jc w:val="both"/>
      </w:pPr>
      <w:r>
        <w:t xml:space="preserve"> </w:t>
      </w:r>
    </w:p>
    <w:p w:rsidR="00000000" w:rsidRDefault="00845FC6">
      <w:pPr>
        <w:spacing w:after="160"/>
        <w:jc w:val="both"/>
      </w:pPr>
    </w:p>
    <w:p w:rsidR="00000000" w:rsidRDefault="00845FC6">
      <w:pPr>
        <w:pStyle w:val="BodyText"/>
        <w:jc w:val="center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Για το Δ.Σ.</w:t>
      </w:r>
    </w:p>
    <w:p w:rsidR="00000000" w:rsidRDefault="00845FC6">
      <w:pPr>
        <w:pStyle w:val="BodyText"/>
        <w:jc w:val="both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Η Πρόεδρος</w:t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 w:rsidR="00662BCC">
        <w:rPr>
          <w:noProof/>
          <w:lang w:eastAsia="el-GR" w:bidi="ar-SA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olumn">
              <wp:posOffset>2484120</wp:posOffset>
            </wp:positionH>
            <wp:positionV relativeFrom="paragraph">
              <wp:posOffset>-15875</wp:posOffset>
            </wp:positionV>
            <wp:extent cx="899795" cy="84137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62" t="-458" r="-462" b="-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41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b/>
          <w:bCs/>
          <w:sz w:val="23"/>
          <w:szCs w:val="23"/>
        </w:rPr>
        <w:t>Η Γ</w:t>
      </w:r>
      <w:r>
        <w:rPr>
          <w:rFonts w:cs="Times New Roman"/>
          <w:b/>
          <w:bCs/>
          <w:sz w:val="23"/>
          <w:szCs w:val="23"/>
        </w:rPr>
        <w:t>ενική Γραμματέας</w:t>
      </w:r>
    </w:p>
    <w:p w:rsidR="00000000" w:rsidRDefault="00845FC6">
      <w:pPr>
        <w:pStyle w:val="BodyText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</w:p>
    <w:p w:rsidR="00845FC6" w:rsidRDefault="00662BCC">
      <w:pPr>
        <w:pStyle w:val="BodyText"/>
        <w:jc w:val="both"/>
      </w:pPr>
      <w:r>
        <w:rPr>
          <w:rFonts w:cs="Times New Roman"/>
          <w:b/>
          <w:bCs/>
          <w:sz w:val="23"/>
          <w:szCs w:val="23"/>
        </w:rPr>
        <w:t>Κατσαλή Μαρία</w:t>
      </w:r>
      <w:r>
        <w:rPr>
          <w:rFonts w:cs="Times New Roman"/>
          <w:b/>
          <w:bCs/>
          <w:sz w:val="23"/>
          <w:szCs w:val="23"/>
        </w:rPr>
        <w:tab/>
      </w:r>
      <w:r>
        <w:rPr>
          <w:rFonts w:cs="Times New Roman"/>
          <w:b/>
          <w:bCs/>
          <w:sz w:val="23"/>
          <w:szCs w:val="23"/>
        </w:rPr>
        <w:tab/>
      </w:r>
      <w:r>
        <w:rPr>
          <w:rFonts w:cs="Times New Roman"/>
          <w:b/>
          <w:bCs/>
          <w:sz w:val="23"/>
          <w:szCs w:val="23"/>
        </w:rPr>
        <w:tab/>
      </w:r>
      <w:r>
        <w:rPr>
          <w:rFonts w:cs="Times New Roman"/>
          <w:b/>
          <w:bCs/>
          <w:sz w:val="23"/>
          <w:szCs w:val="23"/>
        </w:rPr>
        <w:tab/>
      </w:r>
      <w:r>
        <w:rPr>
          <w:rFonts w:cs="Times New Roman"/>
          <w:b/>
          <w:bCs/>
          <w:sz w:val="23"/>
          <w:szCs w:val="23"/>
        </w:rPr>
        <w:tab/>
      </w:r>
      <w:r w:rsidR="00845FC6">
        <w:rPr>
          <w:rFonts w:cs="Times New Roman"/>
          <w:b/>
          <w:bCs/>
          <w:sz w:val="23"/>
          <w:szCs w:val="23"/>
        </w:rPr>
        <w:t>Μπεκιάρη Ειρήνη</w:t>
      </w:r>
    </w:p>
    <w:sectPr w:rsidR="00845FC6">
      <w:pgSz w:w="11906" w:h="16838"/>
      <w:pgMar w:top="240" w:right="1061" w:bottom="59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62BCC"/>
    <w:rsid w:val="00662BCC"/>
    <w:rsid w:val="0084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WenQuanYi Micro Hei" w:hAnsi="Arial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styleId="DefaultParagraphFont0">
    <w:name w:val="Default Paragraph Font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Hyperlink">
    <w:name w:val="Hyperlink"/>
    <w:rPr>
      <w:color w:val="000080"/>
      <w:u w:val="single"/>
      <w:lang/>
    </w:rPr>
  </w:style>
  <w:style w:type="character" w:customStyle="1" w:styleId="a">
    <w:name w:val="Κουκκίδες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hAnsi="Times New Roman" w:cs="Times New Roman"/>
      <w:b/>
      <w:bCs/>
    </w:rPr>
  </w:style>
  <w:style w:type="paragraph" w:customStyle="1" w:styleId="a0">
    <w:name w:val="Επικεφαλίδα"/>
    <w:basedOn w:val="Normal"/>
    <w:next w:val="BodyText"/>
    <w:pPr>
      <w:keepNext/>
      <w:spacing w:before="240" w:after="120"/>
    </w:pPr>
    <w:rPr>
      <w:rFonts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a1">
    <w:name w:val="Ευρετήριο"/>
    <w:basedOn w:val="Normal"/>
    <w:pPr>
      <w:suppressLineNumbers/>
    </w:pPr>
    <w:rPr>
      <w:rFonts w:cs="Lohit Devanagar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">
    <w:name w:val="Caption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">
    <w:name w:val="Caption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">
    <w:name w:val="Caption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">
    <w:name w:val="Caption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">
    <w:name w:val="Caption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">
    <w:name w:val="Caption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">
    <w:name w:val="Caption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">
    <w:name w:val="Caption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">
    <w:name w:val="Caption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">
    <w:name w:val="Caption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">
    <w:name w:val="Caption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">
    <w:name w:val="Caption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">
    <w:name w:val="Caption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">
    <w:name w:val="Caption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">
    <w:name w:val="Caption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">
    <w:name w:val="Caption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">
    <w:name w:val="Caption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">
    <w:name w:val="Caption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">
    <w:name w:val="Caption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">
    <w:name w:val="Caption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1">
    <w:name w:val="Caption1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11">
    <w:name w:val="Caption11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111">
    <w:name w:val="Caption111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1111">
    <w:name w:val="Caption1111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11111">
    <w:name w:val="Caption11111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111111">
    <w:name w:val="Caption111111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1111111">
    <w:name w:val="Caption1111111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11111111">
    <w:name w:val="Caption11111111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Caption111111111111111111111111111111111">
    <w:name w:val="Caption111111111111111111111111111111111"/>
    <w:basedOn w:val="Normal"/>
    <w:pPr>
      <w:suppressLineNumbers/>
      <w:spacing w:before="120" w:after="120"/>
    </w:pPr>
    <w:rPr>
      <w:rFonts w:ascii="Calibri" w:hAnsi="Calibri" w:cs="Noto Sans Devanagari"/>
      <w:i/>
      <w:iCs/>
    </w:rPr>
  </w:style>
  <w:style w:type="paragraph" w:customStyle="1" w:styleId="a2">
    <w:name w:val="Υπόμνημα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a3">
    <w:name w:val="Περιεχόμενα πίνακα"/>
    <w:basedOn w:val="Normal"/>
    <w:pPr>
      <w:suppressLineNumbers/>
    </w:pPr>
  </w:style>
  <w:style w:type="paragraph" w:customStyle="1" w:styleId="a4">
    <w:name w:val="Επικεφαλίδα πίνακα"/>
    <w:basedOn w:val="a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oneisperisterio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myprototype</dc:title>
  <dc:subject/>
  <dc:creator>user</dc:creator>
  <cp:keywords/>
  <cp:lastModifiedBy>user</cp:lastModifiedBy>
  <cp:revision>2</cp:revision>
  <cp:lastPrinted>2025-11-10T06:20:00Z</cp:lastPrinted>
  <dcterms:created xsi:type="dcterms:W3CDTF">2026-05-06T10:32:00Z</dcterms:created>
  <dcterms:modified xsi:type="dcterms:W3CDTF">2026-05-06T10:32:00Z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