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BodyText"/>
        <w:rPr/>
      </w:pPr>
      <w:r>
        <w:rPr/>
      </w:r>
    </w:p>
    <w:tbl>
      <w:tblPr>
        <w:tblW w:w="9508" w:type="dxa"/>
        <w:jc w:val="left"/>
        <w:tblInd w:w="67" w:type="dxa"/>
        <w:tblLayout w:type="fixed"/>
        <w:tblCellMar>
          <w:top w:w="55" w:type="dxa"/>
          <w:left w:w="55" w:type="dxa"/>
          <w:bottom w:w="55" w:type="dxa"/>
          <w:right w:w="55" w:type="dxa"/>
        </w:tblCellMar>
        <w:tblLook w:val="0000"/>
      </w:tblPr>
      <w:tblGrid>
        <w:gridCol w:w="9508"/>
      </w:tblGrid>
      <w:tr>
        <w:trPr>
          <w:trHeight w:val="767" w:hRule="atLeast"/>
        </w:trPr>
        <w:tc>
          <w:tcPr>
            <w:tcW w:w="9508" w:type="dxa"/>
            <w:tcBorders>
              <w:top w:val="single" w:sz="2" w:space="0" w:color="000000"/>
              <w:left w:val="single" w:sz="2" w:space="0" w:color="000000"/>
              <w:bottom w:val="single" w:sz="2" w:space="0" w:color="000000"/>
              <w:right w:val="single" w:sz="2" w:space="0" w:color="000000"/>
            </w:tcBorders>
            <w:shd w:color="auto" w:fill="auto" w:val="clear"/>
          </w:tcPr>
          <w:p>
            <w:pPr>
              <w:pStyle w:val="Style18"/>
              <w:jc w:val="center"/>
              <w:rPr/>
            </w:pPr>
            <w:r>
              <w:rPr>
                <w:b/>
                <w:bCs/>
              </w:rPr>
              <w:t>ΕΝΩΣΗ ΣΥΛΛΟΓΩΝ ΓΟΝΕΩΝ ΚΑΙ ΚΗΔΕΜΟΝΩΝ ΔΗΜΟΥ ΠΕΡΙΣΤΕΡΙΟΥ</w:t>
            </w:r>
          </w:p>
          <w:p>
            <w:pPr>
              <w:pStyle w:val="Style18"/>
              <w:jc w:val="center"/>
              <w:rPr/>
            </w:pPr>
            <w:hyperlink r:id="rId2">
              <w:r>
                <w:rPr>
                  <w:rStyle w:val="Hyperlink"/>
                  <w:b/>
                  <w:bCs/>
                </w:rPr>
                <w:t>goneisperisteriou@gmail.com</w:t>
              </w:r>
            </w:hyperlink>
          </w:p>
        </w:tc>
      </w:tr>
    </w:tbl>
    <w:p>
      <w:pPr>
        <w:pStyle w:val="BodyText"/>
        <w:jc w:val="right"/>
        <w:rPr>
          <w:b/>
          <w:bCs/>
          <w:sz w:val="23"/>
          <w:szCs w:val="23"/>
        </w:rPr>
      </w:pPr>
      <w:r>
        <w:rPr>
          <w:sz w:val="20"/>
          <w:szCs w:val="20"/>
        </w:rPr>
        <w:t>Περιστέρι,</w:t>
      </w:r>
      <w:r>
        <w:rPr>
          <w:b w:val="false"/>
          <w:bCs w:val="false"/>
          <w:sz w:val="22"/>
          <w:szCs w:val="22"/>
        </w:rPr>
        <w:t xml:space="preserve"> </w:t>
      </w:r>
      <w:r>
        <w:rPr>
          <w:b w:val="false"/>
          <w:bCs w:val="false"/>
          <w:sz w:val="20"/>
          <w:szCs w:val="20"/>
        </w:rPr>
        <w:t>08/09/26</w:t>
      </w:r>
    </w:p>
    <w:p>
      <w:pPr>
        <w:pStyle w:val="BodyText"/>
        <w:spacing w:before="0" w:after="113"/>
        <w:jc w:val="center"/>
        <w:rPr>
          <w:sz w:val="24"/>
          <w:szCs w:val="24"/>
        </w:rPr>
      </w:pPr>
      <w:r>
        <w:rPr>
          <w:b/>
          <w:bCs/>
          <w:sz w:val="24"/>
          <w:szCs w:val="24"/>
        </w:rPr>
        <w:t>ΑΝΑΚΟΙΝΩΣΗ</w:t>
      </w:r>
    </w:p>
    <w:p>
      <w:pPr>
        <w:pStyle w:val="BodyText"/>
        <w:spacing w:before="0" w:after="113"/>
        <w:jc w:val="center"/>
        <w:rPr>
          <w:b/>
          <w:bCs/>
        </w:rPr>
      </w:pPr>
      <w:r>
        <w:rPr>
          <w:b/>
          <w:bCs/>
        </w:rPr>
      </w:r>
    </w:p>
    <w:p>
      <w:pPr>
        <w:pStyle w:val="BodyText"/>
        <w:spacing w:before="0" w:after="113"/>
        <w:jc w:val="center"/>
        <w:rPr>
          <w:sz w:val="24"/>
          <w:szCs w:val="24"/>
        </w:rPr>
      </w:pPr>
      <w:r>
        <w:rPr>
          <w:b/>
          <w:bCs/>
          <w:sz w:val="24"/>
          <w:szCs w:val="24"/>
        </w:rPr>
        <w:t xml:space="preserve">Καλωσορίζουμε τη νέα σχολική χρονιά αγωνιστικά την Παρασκευή 11/09/26, 11πμ στη Διεύθυνση Πρωτοβάθμιας Εκπαίδευσης Γ’ Αθήνας </w:t>
      </w:r>
    </w:p>
    <w:p>
      <w:pPr>
        <w:pStyle w:val="BodyText"/>
        <w:spacing w:before="0" w:after="113"/>
        <w:jc w:val="center"/>
        <w:rPr>
          <w:sz w:val="24"/>
          <w:szCs w:val="24"/>
        </w:rPr>
      </w:pPr>
      <w:r>
        <w:rPr>
          <w:b/>
          <w:bCs/>
          <w:sz w:val="24"/>
          <w:szCs w:val="24"/>
        </w:rPr>
        <w:t>Για το σχολείο που δικαιούνται τα παιδιά μας</w:t>
      </w:r>
    </w:p>
    <w:p>
      <w:pPr>
        <w:pStyle w:val="Normal"/>
        <w:spacing w:lineRule="auto" w:line="288" w:before="0" w:after="113"/>
        <w:jc w:val="both"/>
        <w:rPr/>
      </w:pPr>
      <w:r>
        <w:rPr/>
      </w:r>
    </w:p>
    <w:p>
      <w:pPr>
        <w:pStyle w:val="Normal"/>
        <w:spacing w:lineRule="auto" w:line="288" w:before="0" w:after="113"/>
        <w:jc w:val="both"/>
        <w:rPr/>
      </w:pPr>
      <w:r>
        <w:rPr/>
        <w:t xml:space="preserve">Βρισκόμαστε λίγες μόλις μέρες πριν από το πρώτο κουδούνι της νέας σχολικής χρονιάς. Ευχόμαστε στους γονείς, στους εκπαιδευτικούς και τους μαθητές η χρονιά αυτή να είναι δημιουργική και εποικοδομητική για όλους. </w:t>
      </w:r>
    </w:p>
    <w:p>
      <w:pPr>
        <w:pStyle w:val="Normal"/>
        <w:spacing w:lineRule="auto" w:line="288" w:before="0" w:after="113"/>
        <w:jc w:val="both"/>
        <w:rPr/>
      </w:pPr>
      <w:r>
        <w:rPr/>
        <w:t>Τα παιδιά αναμένουν την Παρασκευή με μια γλυκιά προσμονή για να επιστρέψουν στον φυσικό τους χώρο, στο σχολείο, και κανονικά θα έπρεπε κι εμείς να χαιρόμαστε, χωρίς δεύτερες σκέψεις, που ανοίγουν τα σχολεία. Δυστυχώς όμως όπως όλα δείχνουν οι γονείς μαζί με τους οι εκπαιδευτικούς και τους μαθητές θα έρθουμε αντιμέτωποι από τη</w:t>
      </w:r>
      <w:r>
        <w:rPr/>
        <w:t>ν</w:t>
      </w:r>
      <w:r>
        <w:rPr/>
        <w:t xml:space="preserve"> πρώτη στιγμή με σοβαρά προβλήματα κι ελλείψεις στα σχολεία μας. Κι αυτό όχι γιατί οι αρμόδιοι δε γνώριζαν τα προβλήματα πριν την έναρξη της χρονιάς, αλλά επειδή επιλέγουν για άλλη μια </w:t>
      </w:r>
      <w:r>
        <w:rPr/>
        <w:t>χρονιά</w:t>
      </w:r>
      <w:r>
        <w:rPr/>
        <w:t xml:space="preserve"> τον δρόμο της υποχρηματοδότησης και της υποβάθμισης της Παιδείας και των μορφωτικών δικαιωμάτων των παιδιών μας. </w:t>
      </w:r>
    </w:p>
    <w:p>
      <w:pPr>
        <w:pStyle w:val="Normal"/>
        <w:spacing w:lineRule="auto" w:line="288" w:before="0" w:after="113"/>
        <w:jc w:val="both"/>
        <w:rPr/>
      </w:pPr>
      <w:r>
        <w:rPr/>
        <w:t>Πώς αλλιώς να εξηγήσουμε τα 15.000 κενά οργανικών θέσεων με τα οποία ξεκινάει η νέα χρονιά, αφού οι 4.787 διορισμοί που έγιναν, δεν καλύπτουν ούτε καν τις συνταξιοδοτήσεις;</w:t>
      </w:r>
    </w:p>
    <w:p>
      <w:pPr>
        <w:pStyle w:val="Normal"/>
        <w:spacing w:lineRule="auto" w:line="288" w:before="0" w:after="113"/>
        <w:jc w:val="both"/>
        <w:rPr/>
      </w:pPr>
      <w:r>
        <w:rPr/>
        <w:t>Πώς αλλιώς να εξηγήσουμε ότι για άλλη μια χρονιά εκατοντάδες παιδιά που δικαιούνται παράλληλη στήριξη, θα μείνουν χωρίς ουσιαστική στήριξη αφού θα μοιράζονται τον ίδιο εκπαιδευτικό με άλλα παιδιά;</w:t>
      </w:r>
    </w:p>
    <w:p>
      <w:pPr>
        <w:pStyle w:val="Normal"/>
        <w:spacing w:lineRule="auto" w:line="288" w:before="0" w:after="113"/>
        <w:jc w:val="both"/>
        <w:rPr/>
      </w:pPr>
      <w:r>
        <w:rPr/>
        <w:t>Πώς αλλιώς να εξηγήσουμε ότι σχολικοί νοσηλευτές, ψυχολόγοι και κοινωνικοί λειτουργοί δεν έχουν ακόμα τοποθετηθεί στα σχολεία;</w:t>
      </w:r>
    </w:p>
    <w:p>
      <w:pPr>
        <w:pStyle w:val="Normal"/>
        <w:spacing w:lineRule="auto" w:line="288" w:before="0" w:after="113"/>
        <w:jc w:val="both"/>
        <w:rPr/>
      </w:pPr>
      <w:r>
        <w:rPr/>
        <w:t>Πώς αλλιώς να εξηγήσουμε ότι για άλλη μια χρονιά τα ολοήμερα δε θα λειτουργήσουν σε όλα τα σχολεία και εκεί όπου θα λειτουργήσουν θα αποκλειστούν παιδιά;</w:t>
      </w:r>
    </w:p>
    <w:p>
      <w:pPr>
        <w:pStyle w:val="Normal"/>
        <w:spacing w:lineRule="auto" w:line="288" w:before="0" w:after="113"/>
        <w:jc w:val="both"/>
        <w:rPr/>
      </w:pPr>
      <w:r>
        <w:rPr/>
        <w:t>Πώς αλλιώς να εξηγήσουμε τις εκατοντάδες συγχωνεύσεις τμημάτων και σχολείων που έρχονται να διαμορφώσουν νέα 25αρια και 27αρια τμήματα, όχι επειδή δεν υπάρχουν παιδιά αλλά με γνώμονα τη</w:t>
      </w:r>
      <w:r>
        <w:rPr/>
        <w:t>ν</w:t>
      </w:r>
      <w:r>
        <w:rPr/>
        <w:t xml:space="preserve"> περικοπή δαπανών για την Παιδεία;</w:t>
      </w:r>
    </w:p>
    <w:p>
      <w:pPr>
        <w:pStyle w:val="Normal"/>
        <w:spacing w:lineRule="auto" w:line="288" w:before="0" w:after="113"/>
        <w:jc w:val="both"/>
        <w:rPr/>
      </w:pPr>
      <w:r>
        <w:rPr/>
        <w:t>Πώς αλλιώς να εξηγήσουμε τα σοβαρά προβλήματα υποδομών και τις ανάγκες συντήρησης των σχολείων μας που παραμένουν και διαρκώς αυξάνονται, αφού όσα γίνονται είτε είναι "σταγόνα στον ωκεανό" είτε γίνονται μόνο μέσω του πολυδιαφημισμένου προγράμματος "Μαριέττα Γιαννάκου" που άλλωστε αφορά έναν ελάχιστο αριθμό σχολείων σε όλη τη χώρα;</w:t>
      </w:r>
    </w:p>
    <w:p>
      <w:pPr>
        <w:pStyle w:val="Normal"/>
        <w:spacing w:lineRule="auto" w:line="288" w:before="0" w:after="113"/>
        <w:jc w:val="both"/>
        <w:rPr/>
      </w:pPr>
      <w:r>
        <w:rPr/>
        <w:t>Πώς αλλιώς να εξηγήσουμε ότι ενώ συμβαίνουν όλα αυτά, το υπουργείο Παιδείας "τρέχει" να φέρει το Εθνικό Απολυτήριο, μετατρέποντας το Λύκειο σε ένα τρίχρονο εξεταστικό κέντρο;</w:t>
      </w:r>
    </w:p>
    <w:p>
      <w:pPr>
        <w:pStyle w:val="Normal"/>
        <w:spacing w:lineRule="auto" w:line="288" w:before="0" w:after="113"/>
        <w:jc w:val="both"/>
        <w:rPr>
          <w:b/>
          <w:bCs/>
        </w:rPr>
      </w:pPr>
      <w:r>
        <w:rPr>
          <w:b/>
          <w:bCs/>
        </w:rPr>
      </w:r>
    </w:p>
    <w:p>
      <w:pPr>
        <w:pStyle w:val="Normal"/>
        <w:spacing w:lineRule="auto" w:line="288" w:before="0" w:after="113"/>
        <w:jc w:val="center"/>
        <w:rPr>
          <w:b/>
          <w:bCs/>
        </w:rPr>
      </w:pPr>
      <w:r>
        <w:rPr>
          <w:b/>
          <w:bCs/>
        </w:rPr>
        <w:t>Δεν μπορούμε να  αποδεχτούμε αυτή την κατάσταση!</w:t>
      </w:r>
    </w:p>
    <w:p>
      <w:pPr>
        <w:pStyle w:val="Normal"/>
        <w:spacing w:lineRule="auto" w:line="288" w:before="0" w:after="113"/>
        <w:jc w:val="center"/>
        <w:rPr>
          <w:b/>
          <w:bCs/>
        </w:rPr>
      </w:pPr>
      <w:r>
        <w:rPr>
          <w:b/>
          <w:bCs/>
        </w:rPr>
      </w:r>
    </w:p>
    <w:p>
      <w:pPr>
        <w:pStyle w:val="Normal"/>
        <w:spacing w:lineRule="auto" w:line="288" w:before="0" w:after="113"/>
        <w:jc w:val="both"/>
        <w:rPr/>
      </w:pPr>
      <w:r>
        <w:rPr/>
        <w:t>Καλούμε όλους τους γονείς, όλους τους Συλλόγους Γονέων να είναι σε ετοιμότητα! Να καταγράψουμε από την αρχή τα προβλήματα και τα κενά των σχολείων μας, να είμαστε σε επαφή με την Ένωση Γονέων και Κηδεμόνων ώστε να μπορέσουμε να συντονίσουμε τη δράση μας το επόμενο διάστημα.</w:t>
      </w:r>
      <w:r>
        <w:rPr>
          <w:b/>
          <w:bCs/>
        </w:rPr>
        <w:t xml:space="preserve"> Το πρώτο αγωνιστικό ραντεβού το δίνουμε την Παρασκευή 11/09/26 στις 11:00πμ στη Διεύθυνση Πρωτοβάθμιας Εκπαίδευσης Γ΄ Αθήνας (Μάκρης 5, Αιγάλεω) και διεκδικούμε:</w:t>
      </w:r>
    </w:p>
    <w:p>
      <w:pPr>
        <w:pStyle w:val="Normal"/>
        <w:widowControl/>
        <w:numPr>
          <w:ilvl w:val="0"/>
          <w:numId w:val="1"/>
        </w:numPr>
        <w:suppressAutoHyphens w:val="true"/>
        <w:bidi w:val="0"/>
        <w:spacing w:lineRule="auto" w:line="288" w:before="0" w:after="113"/>
        <w:ind w:hanging="57" w:left="0" w:right="0"/>
        <w:jc w:val="both"/>
        <w:rPr/>
      </w:pPr>
      <w:r>
        <w:rPr/>
        <w:t>Κάλυψη όλων των κενών με μαζικές μόνιμες προσλήψεις εκπαιδευτικών και ειδικού επιστημονικού και βοηθητικού προσωπικού όλων των ειδικοτήτων.</w:t>
      </w:r>
    </w:p>
    <w:p>
      <w:pPr>
        <w:pStyle w:val="Normal"/>
        <w:widowControl/>
        <w:numPr>
          <w:ilvl w:val="0"/>
          <w:numId w:val="1"/>
        </w:numPr>
        <w:suppressAutoHyphens w:val="true"/>
        <w:bidi w:val="0"/>
        <w:spacing w:lineRule="auto" w:line="288" w:before="0" w:after="113"/>
        <w:ind w:hanging="57" w:left="0" w:right="0"/>
        <w:jc w:val="both"/>
        <w:rPr/>
      </w:pPr>
      <w:r>
        <w:rPr/>
        <w:t>Καμία σύμπτυξη, συγχώνευση ή υποβάθμιση σχολικής μονάδας. Μείωση του αριθμού των μαθητών ανά τμήμα.</w:t>
      </w:r>
    </w:p>
    <w:p>
      <w:pPr>
        <w:pStyle w:val="Normal"/>
        <w:widowControl/>
        <w:numPr>
          <w:ilvl w:val="0"/>
          <w:numId w:val="1"/>
        </w:numPr>
        <w:suppressAutoHyphens w:val="true"/>
        <w:bidi w:val="0"/>
        <w:spacing w:lineRule="auto" w:line="288" w:before="0" w:after="113"/>
        <w:ind w:hanging="57" w:left="0" w:right="0"/>
        <w:jc w:val="both"/>
        <w:rPr/>
      </w:pPr>
      <w:r>
        <w:rPr/>
        <w:t>Πλήρης και δωρεάν παράλληλη στήριξη για κάθε μαθητή που την έχει ανάγκη.</w:t>
      </w:r>
    </w:p>
    <w:p>
      <w:pPr>
        <w:pStyle w:val="Normal"/>
        <w:widowControl/>
        <w:numPr>
          <w:ilvl w:val="0"/>
          <w:numId w:val="1"/>
        </w:numPr>
        <w:suppressAutoHyphens w:val="true"/>
        <w:bidi w:val="0"/>
        <w:spacing w:lineRule="auto" w:line="288" w:before="0" w:after="113"/>
        <w:ind w:hanging="57" w:left="0" w:right="0"/>
        <w:jc w:val="both"/>
        <w:rPr/>
      </w:pPr>
      <w:r>
        <w:rPr/>
        <w:t>Πλήρης λειτουργία των ολοήμερων σχολείων με όλο το απαραίτητο προσωπικό.</w:t>
      </w:r>
    </w:p>
    <w:p>
      <w:pPr>
        <w:pStyle w:val="Normal"/>
        <w:widowControl/>
        <w:numPr>
          <w:ilvl w:val="0"/>
          <w:numId w:val="1"/>
        </w:numPr>
        <w:suppressAutoHyphens w:val="true"/>
        <w:bidi w:val="0"/>
        <w:spacing w:lineRule="auto" w:line="288" w:before="0" w:after="113"/>
        <w:ind w:hanging="57" w:left="0" w:right="0"/>
        <w:jc w:val="both"/>
        <w:rPr/>
      </w:pPr>
      <w:r>
        <w:rPr/>
        <w:t>Επαρκής κρατική χρηματοδότηση για όλες τις λειτουργικές ανάγκες των σχολείων.</w:t>
      </w:r>
    </w:p>
    <w:p>
      <w:pPr>
        <w:pStyle w:val="Normal"/>
        <w:widowControl/>
        <w:numPr>
          <w:ilvl w:val="0"/>
          <w:numId w:val="1"/>
        </w:numPr>
        <w:suppressAutoHyphens w:val="true"/>
        <w:bidi w:val="0"/>
        <w:spacing w:lineRule="auto" w:line="288" w:before="0" w:after="113"/>
        <w:ind w:hanging="57" w:left="0" w:right="0"/>
        <w:jc w:val="both"/>
        <w:rPr/>
      </w:pPr>
      <w:r>
        <w:rPr/>
        <w:t>Ποσοτική και ποιοτική επέκταση των σχολικών γευμάτων.</w:t>
      </w:r>
    </w:p>
    <w:p>
      <w:pPr>
        <w:pStyle w:val="Normal"/>
        <w:widowControl/>
        <w:numPr>
          <w:ilvl w:val="0"/>
          <w:numId w:val="1"/>
        </w:numPr>
        <w:suppressAutoHyphens w:val="true"/>
        <w:bidi w:val="0"/>
        <w:spacing w:lineRule="auto" w:line="288" w:before="0" w:after="113"/>
        <w:ind w:hanging="57" w:left="0" w:right="0"/>
        <w:jc w:val="both"/>
        <w:rPr/>
      </w:pPr>
      <w:r>
        <w:rPr/>
        <w:t>Άμεση αντιμετώπιση των προβλημάτων στις σχολικές υποδομές και ουσιαστικός έλεγχος της αντισεισμικής προστασίας.</w:t>
      </w:r>
    </w:p>
    <w:p>
      <w:pPr>
        <w:pStyle w:val="Normal"/>
        <w:spacing w:lineRule="auto" w:line="288" w:before="0" w:after="113"/>
        <w:jc w:val="both"/>
        <w:rPr/>
      </w:pPr>
      <w:r>
        <w:rPr/>
      </w:r>
    </w:p>
    <w:p>
      <w:pPr>
        <w:pStyle w:val="Normal"/>
        <w:spacing w:lineRule="auto" w:line="288" w:before="0" w:after="113"/>
        <w:jc w:val="center"/>
        <w:rPr>
          <w:b/>
          <w:bCs/>
        </w:rPr>
      </w:pPr>
      <w:r>
        <w:rPr>
          <w:b/>
          <w:bCs/>
        </w:rPr>
        <w:t>Με ενότητα και αποφασιστικότητα θα διεκδικήσουμε το σχολείο που αξίζουν τα παιδιά μας!</w:t>
      </w:r>
    </w:p>
    <w:p>
      <w:pPr>
        <w:pStyle w:val="Normal"/>
        <w:spacing w:lineRule="auto" w:line="288" w:before="0" w:after="113"/>
        <w:jc w:val="center"/>
        <w:rPr>
          <w:b/>
          <w:bCs/>
        </w:rPr>
      </w:pPr>
      <w:r>
        <w:rPr>
          <w:b/>
          <w:bCs/>
        </w:rPr>
      </w:r>
    </w:p>
    <w:p>
      <w:pPr>
        <w:pStyle w:val="Normal"/>
        <w:spacing w:lineRule="auto" w:line="288" w:before="0" w:after="113"/>
        <w:jc w:val="center"/>
        <w:rPr>
          <w:b/>
          <w:bCs/>
        </w:rPr>
      </w:pPr>
      <w:r>
        <w:rPr>
          <w:b/>
          <w:bCs/>
        </w:rPr>
        <w:t>Καλή σχολική χρονιά!</w:t>
      </w:r>
    </w:p>
    <w:p>
      <w:pPr>
        <w:pStyle w:val="Normal"/>
        <w:spacing w:lineRule="auto" w:line="288" w:before="0" w:after="113"/>
        <w:jc w:val="both"/>
        <w:rPr/>
      </w:pPr>
      <w:r>
        <w:rPr/>
        <w:t xml:space="preserve"> </w:t>
      </w:r>
    </w:p>
    <w:p>
      <w:pPr>
        <w:pStyle w:val="Normal"/>
        <w:spacing w:before="0" w:after="160"/>
        <w:jc w:val="both"/>
        <w:rPr/>
      </w:pPr>
      <w:r>
        <w:rPr/>
      </w:r>
    </w:p>
    <w:p>
      <w:pPr>
        <w:pStyle w:val="BodyText"/>
        <w:jc w:val="center"/>
        <w:rPr>
          <w:rFonts w:cs="Times New Roman"/>
          <w:b/>
          <w:bCs/>
          <w:sz w:val="23"/>
          <w:szCs w:val="23"/>
        </w:rPr>
      </w:pPr>
      <w:r>
        <w:rPr>
          <w:rFonts w:cs="Times New Roman"/>
          <w:b/>
          <w:bCs/>
          <w:sz w:val="23"/>
          <w:szCs w:val="23"/>
        </w:rPr>
        <w:t>Για το Δ.Σ.</w:t>
      </w:r>
    </w:p>
    <w:p>
      <w:pPr>
        <w:pStyle w:val="BodyText"/>
        <w:jc w:val="both"/>
        <w:rPr>
          <w:rFonts w:cs="Times New Roman"/>
          <w:sz w:val="23"/>
          <w:szCs w:val="23"/>
        </w:rPr>
      </w:pPr>
      <w:r>
        <w:rPr>
          <w:rFonts w:cs="Times New Roman"/>
          <w:b/>
          <w:bCs/>
          <w:sz w:val="23"/>
          <w:szCs w:val="23"/>
        </w:rPr>
        <w:t>Η Πρόεδρος</w:t>
      </w:r>
      <w:r>
        <w:rPr>
          <w:rFonts w:cs="Times New Roman"/>
          <w:sz w:val="23"/>
          <w:szCs w:val="23"/>
        </w:rPr>
        <w:tab/>
        <w:tab/>
        <w:tab/>
        <w:tab/>
      </w:r>
      <w:r>
        <w:drawing>
          <wp:anchor behindDoc="0" distT="0" distB="0" distL="0" distR="0" simplePos="0" locked="0" layoutInCell="0" allowOverlap="1" relativeHeight="2">
            <wp:simplePos x="0" y="0"/>
            <wp:positionH relativeFrom="column">
              <wp:posOffset>2484120</wp:posOffset>
            </wp:positionH>
            <wp:positionV relativeFrom="paragraph">
              <wp:posOffset>-15875</wp:posOffset>
            </wp:positionV>
            <wp:extent cx="899795" cy="841375"/>
            <wp:effectExtent l="0" t="0" r="0" b="0"/>
            <wp:wrapSquare wrapText="bothSides"/>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3"/>
                    <a:srcRect l="-465" t="-460" r="-465" b="-460"/>
                    <a:stretch>
                      <a:fillRect/>
                    </a:stretch>
                  </pic:blipFill>
                  <pic:spPr bwMode="auto">
                    <a:xfrm>
                      <a:off x="0" y="0"/>
                      <a:ext cx="899795" cy="841375"/>
                    </a:xfrm>
                    <a:prstGeom prst="rect">
                      <a:avLst/>
                    </a:prstGeom>
                  </pic:spPr>
                </pic:pic>
              </a:graphicData>
            </a:graphic>
          </wp:anchor>
        </w:drawing>
      </w:r>
      <w:r>
        <w:rPr>
          <w:rFonts w:cs="Times New Roman"/>
          <w:sz w:val="23"/>
          <w:szCs w:val="23"/>
        </w:rPr>
        <w:tab/>
        <w:tab/>
      </w:r>
      <w:r>
        <w:rPr>
          <w:rFonts w:cs="Times New Roman"/>
          <w:b/>
          <w:bCs/>
          <w:sz w:val="23"/>
          <w:szCs w:val="23"/>
        </w:rPr>
        <w:t>Η Γενική Γραμματέας</w:t>
      </w:r>
    </w:p>
    <w:p>
      <w:pPr>
        <w:pStyle w:val="BodyText"/>
        <w:jc w:val="both"/>
        <w:rPr>
          <w:rFonts w:cs="Times New Roman"/>
          <w:b/>
          <w:bCs/>
          <w:sz w:val="23"/>
          <w:szCs w:val="23"/>
        </w:rPr>
      </w:pPr>
      <w:r>
        <w:rPr>
          <w:rFonts w:cs="Times New Roman"/>
          <w:sz w:val="23"/>
          <w:szCs w:val="23"/>
        </w:rPr>
        <w:tab/>
        <w:tab/>
        <w:tab/>
        <w:tab/>
        <w:tab/>
        <w:tab/>
        <w:tab/>
        <w:tab/>
        <w:tab/>
      </w:r>
    </w:p>
    <w:p>
      <w:pPr>
        <w:pStyle w:val="BodyText"/>
        <w:spacing w:before="0" w:after="140"/>
        <w:jc w:val="both"/>
        <w:rPr/>
      </w:pPr>
      <w:r>
        <w:rPr>
          <w:rFonts w:cs="Times New Roman"/>
          <w:b/>
          <w:bCs/>
          <w:sz w:val="23"/>
          <w:szCs w:val="23"/>
        </w:rPr>
        <w:t>Κατσαλή Μαρία</w:t>
        <w:tab/>
        <w:tab/>
        <w:tab/>
        <w:tab/>
        <w:tab/>
        <w:t>Μπεκιάρη Ειρήνη</w:t>
      </w:r>
    </w:p>
    <w:sectPr>
      <w:type w:val="nextPage"/>
      <w:pgSz w:w="11906" w:h="16838"/>
      <w:pgMar w:left="1440" w:right="1061" w:gutter="0" w:header="0" w:top="810" w:footer="0" w:bottom="59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swiss"/>
    <w:pitch w:val="default"/>
  </w:font>
  <w:font w:name="Arial">
    <w:charset w:val="01"/>
    <w:family w:val="swiss"/>
    <w:pitch w:val="default"/>
  </w:font>
  <w:font w:name="Symbol">
    <w:charset w:val="01"/>
    <w:family w:val="swiss"/>
    <w:pitch w:val="default"/>
  </w:font>
  <w:font w:name="OpenSymbol">
    <w:altName w:val="Arial Unicode MS"/>
    <w:charset w:val="01"/>
    <w:family w:val="swiss"/>
    <w:pitch w:val="default"/>
  </w:font>
  <w:font w:name="Calibri">
    <w:charset w:val="01"/>
    <w:family w:val="swiss"/>
    <w:pitch w:val="default"/>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09"/>
  <w:autoHyphenation w:val="true"/>
  <w:compat>
    <w:compatSetting w:name="compatibilityMode" w:uri="http://schemas.microsoft.com/office/word" w:val="12"/>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l-GR" w:eastAsia="el-G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Arial" w:hAnsi="Arial" w:eastAsia="WenQuanYi Micro Hei" w:cs="Arial"/>
      <w:color w:val="auto"/>
      <w:kern w:val="2"/>
      <w:sz w:val="24"/>
      <w:szCs w:val="24"/>
      <w:lang w:val="el-GR" w:eastAsia="zh-CN" w:bidi="hi-IN"/>
    </w:rPr>
  </w:style>
  <w:style w:type="character" w:styleId="DefaultParagraphFont" w:default="1">
    <w:name w:val="Default Paragraph Font"/>
    <w:uiPriority w:val="1"/>
    <w:semiHidden/>
    <w:unhideWhenUsed/>
    <w:qFormat/>
    <w:rPr/>
  </w:style>
  <w:style w:type="character" w:styleId="WW8Num1z0" w:customStyle="1">
    <w:name w:val="WW8Num1z0"/>
    <w:qFormat/>
    <w:rPr>
      <w:rFonts w:ascii="Symbol" w:hAnsi="Symbol" w:cs="Symbol"/>
    </w:rPr>
  </w:style>
  <w:style w:type="character" w:styleId="WW8Num1z1" w:customStyle="1">
    <w:name w:val="WW8Num1z1"/>
    <w:qFormat/>
    <w:rPr>
      <w:rFonts w:ascii="OpenSymbol" w:hAnsi="OpenSymbol" w:cs="OpenSymbol"/>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Hyperlink">
    <w:name w:val="Hyperlink"/>
    <w:rPr>
      <w:color w:val="000080"/>
      <w:u w:val="single"/>
    </w:rPr>
  </w:style>
  <w:style w:type="character" w:styleId="Style14" w:customStyle="1">
    <w:name w:val="Κουκκίδες"/>
    <w:qFormat/>
    <w:rPr>
      <w:rFonts w:ascii="OpenSymbol" w:hAnsi="OpenSymbol" w:eastAsia="OpenSymbol" w:cs="OpenSymbol"/>
    </w:rPr>
  </w:style>
  <w:style w:type="character" w:styleId="Strong">
    <w:name w:val="Strong"/>
    <w:qFormat/>
    <w:rPr>
      <w:b/>
      <w:bCs/>
    </w:rPr>
  </w:style>
  <w:style w:type="paragraph" w:styleId="Style15" w:customStyle="1">
    <w:name w:val="Επικεφαλίδα"/>
    <w:basedOn w:val="Normal"/>
    <w:next w:val="BodyText"/>
    <w:qFormat/>
    <w:pPr>
      <w:keepNext w:val="true"/>
      <w:spacing w:before="240" w:after="120"/>
    </w:pPr>
    <w:rPr>
      <w:rFonts w:cs="Lohit Devanagari"/>
      <w:sz w:val="28"/>
      <w:szCs w:val="28"/>
    </w:rPr>
  </w:style>
  <w:style w:type="paragraph" w:styleId="BodyText">
    <w:name w:val="Body Text"/>
    <w:basedOn w:val="Normal"/>
    <w:pPr>
      <w:spacing w:lineRule="auto" w:line="288"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ascii="Calibri" w:hAnsi="Calibri" w:cs="Noto Sans Devanagari"/>
      <w:i/>
      <w:iCs/>
    </w:rPr>
  </w:style>
  <w:style w:type="paragraph" w:styleId="Style16" w:customStyle="1">
    <w:name w:val="Ευρετήριο"/>
    <w:basedOn w:val="Normal"/>
    <w:qFormat/>
    <w:pPr>
      <w:suppressLineNumbers/>
    </w:pPr>
    <w:rPr>
      <w:rFonts w:cs="Lohit Devanagari"/>
    </w:rPr>
  </w:style>
  <w:style w:type="paragraph" w:styleId="Caption1" w:customStyle="1">
    <w:name w:val="Caption1"/>
    <w:basedOn w:val="Normal"/>
    <w:qFormat/>
    <w:pPr>
      <w:suppressLineNumbers/>
      <w:spacing w:before="120" w:after="120"/>
    </w:pPr>
    <w:rPr>
      <w:rFonts w:ascii="Calibri" w:hAnsi="Calibri" w:cs="Noto Sans Devanagari"/>
      <w:i/>
      <w:iCs/>
    </w:rPr>
  </w:style>
  <w:style w:type="paragraph" w:styleId="Caption11" w:customStyle="1">
    <w:name w:val="Caption11"/>
    <w:basedOn w:val="Normal"/>
    <w:qFormat/>
    <w:pPr>
      <w:suppressLineNumbers/>
      <w:spacing w:before="120" w:after="120"/>
    </w:pPr>
    <w:rPr>
      <w:rFonts w:ascii="Calibri" w:hAnsi="Calibri" w:cs="Noto Sans Devanagari"/>
      <w:i/>
      <w:iCs/>
    </w:rPr>
  </w:style>
  <w:style w:type="paragraph" w:styleId="Caption111" w:customStyle="1">
    <w:name w:val="Caption111"/>
    <w:basedOn w:val="Normal"/>
    <w:qFormat/>
    <w:pPr>
      <w:suppressLineNumbers/>
      <w:spacing w:before="120" w:after="120"/>
    </w:pPr>
    <w:rPr>
      <w:rFonts w:ascii="Calibri" w:hAnsi="Calibri" w:cs="Noto Sans Devanagari"/>
      <w:i/>
      <w:iCs/>
    </w:rPr>
  </w:style>
  <w:style w:type="paragraph" w:styleId="Caption1111" w:customStyle="1">
    <w:name w:val="Caption1111"/>
    <w:basedOn w:val="Normal"/>
    <w:qFormat/>
    <w:pPr>
      <w:suppressLineNumbers/>
      <w:spacing w:before="120" w:after="120"/>
    </w:pPr>
    <w:rPr>
      <w:rFonts w:ascii="Calibri" w:hAnsi="Calibri" w:cs="Noto Sans Devanagari"/>
      <w:i/>
      <w:iCs/>
    </w:rPr>
  </w:style>
  <w:style w:type="paragraph" w:styleId="Caption11111" w:customStyle="1">
    <w:name w:val="Caption11111"/>
    <w:basedOn w:val="Normal"/>
    <w:qFormat/>
    <w:pPr>
      <w:suppressLineNumbers/>
      <w:spacing w:before="120" w:after="120"/>
    </w:pPr>
    <w:rPr>
      <w:rFonts w:ascii="Calibri" w:hAnsi="Calibri" w:cs="Noto Sans Devanagari"/>
      <w:i/>
      <w:iCs/>
    </w:rPr>
  </w:style>
  <w:style w:type="paragraph" w:styleId="Caption111111" w:customStyle="1">
    <w:name w:val="Caption111111"/>
    <w:basedOn w:val="Normal"/>
    <w:qFormat/>
    <w:pPr>
      <w:suppressLineNumbers/>
      <w:spacing w:before="120" w:after="120"/>
    </w:pPr>
    <w:rPr>
      <w:rFonts w:ascii="Calibri" w:hAnsi="Calibri" w:cs="Noto Sans Devanagari"/>
      <w:i/>
      <w:iCs/>
    </w:rPr>
  </w:style>
  <w:style w:type="paragraph" w:styleId="Caption1111111" w:customStyle="1">
    <w:name w:val="Caption1111111"/>
    <w:basedOn w:val="Normal"/>
    <w:qFormat/>
    <w:pPr>
      <w:suppressLineNumbers/>
      <w:spacing w:before="120" w:after="120"/>
    </w:pPr>
    <w:rPr>
      <w:rFonts w:ascii="Calibri" w:hAnsi="Calibri" w:cs="Noto Sans Devanagari"/>
      <w:i/>
      <w:iCs/>
    </w:rPr>
  </w:style>
  <w:style w:type="paragraph" w:styleId="Caption11111111" w:customStyle="1">
    <w:name w:val="Caption11111111"/>
    <w:basedOn w:val="Normal"/>
    <w:qFormat/>
    <w:pPr>
      <w:suppressLineNumbers/>
      <w:spacing w:before="120" w:after="120"/>
    </w:pPr>
    <w:rPr>
      <w:rFonts w:ascii="Calibri" w:hAnsi="Calibri" w:cs="Noto Sans Devanagari"/>
      <w:i/>
      <w:iCs/>
    </w:rPr>
  </w:style>
  <w:style w:type="paragraph" w:styleId="Caption111111111" w:customStyle="1">
    <w:name w:val="Caption111111111"/>
    <w:basedOn w:val="Normal"/>
    <w:qFormat/>
    <w:pPr>
      <w:suppressLineNumbers/>
      <w:spacing w:before="120" w:after="120"/>
    </w:pPr>
    <w:rPr>
      <w:rFonts w:ascii="Calibri" w:hAnsi="Calibri" w:cs="Noto Sans Devanagari"/>
      <w:i/>
      <w:iCs/>
    </w:rPr>
  </w:style>
  <w:style w:type="paragraph" w:styleId="Caption1111111111" w:customStyle="1">
    <w:name w:val="Caption1111111111"/>
    <w:basedOn w:val="Normal"/>
    <w:qFormat/>
    <w:pPr>
      <w:suppressLineNumbers/>
      <w:spacing w:before="120" w:after="120"/>
    </w:pPr>
    <w:rPr>
      <w:rFonts w:ascii="Calibri" w:hAnsi="Calibri" w:cs="Noto Sans Devanagari"/>
      <w:i/>
      <w:iCs/>
    </w:rPr>
  </w:style>
  <w:style w:type="paragraph" w:styleId="Caption11111111111" w:customStyle="1">
    <w:name w:val="Caption11111111111"/>
    <w:basedOn w:val="Normal"/>
    <w:qFormat/>
    <w:pPr>
      <w:suppressLineNumbers/>
      <w:spacing w:before="120" w:after="120"/>
    </w:pPr>
    <w:rPr>
      <w:rFonts w:ascii="Calibri" w:hAnsi="Calibri" w:cs="Noto Sans Devanagari"/>
      <w:i/>
      <w:iCs/>
    </w:rPr>
  </w:style>
  <w:style w:type="paragraph" w:styleId="Caption111111111111" w:customStyle="1">
    <w:name w:val="Caption111111111111"/>
    <w:basedOn w:val="Normal"/>
    <w:qFormat/>
    <w:pPr>
      <w:suppressLineNumbers/>
      <w:spacing w:before="120" w:after="120"/>
    </w:pPr>
    <w:rPr>
      <w:rFonts w:ascii="Calibri" w:hAnsi="Calibri" w:cs="Noto Sans Devanagari"/>
      <w:i/>
      <w:iCs/>
    </w:rPr>
  </w:style>
  <w:style w:type="paragraph" w:styleId="Caption1111111111111" w:customStyle="1">
    <w:name w:val="Caption1111111111111"/>
    <w:basedOn w:val="Normal"/>
    <w:qFormat/>
    <w:pPr>
      <w:suppressLineNumbers/>
      <w:spacing w:before="120" w:after="120"/>
    </w:pPr>
    <w:rPr>
      <w:rFonts w:ascii="Calibri" w:hAnsi="Calibri" w:cs="Noto Sans Devanagari"/>
      <w:i/>
      <w:iCs/>
    </w:rPr>
  </w:style>
  <w:style w:type="paragraph" w:styleId="Caption11111111111111" w:customStyle="1">
    <w:name w:val="Caption11111111111111"/>
    <w:basedOn w:val="Normal"/>
    <w:qFormat/>
    <w:pPr>
      <w:suppressLineNumbers/>
      <w:spacing w:before="120" w:after="120"/>
    </w:pPr>
    <w:rPr>
      <w:rFonts w:ascii="Calibri" w:hAnsi="Calibri" w:cs="Noto Sans Devanagari"/>
      <w:i/>
      <w:iCs/>
    </w:rPr>
  </w:style>
  <w:style w:type="paragraph" w:styleId="Caption111111111111111" w:customStyle="1">
    <w:name w:val="Caption111111111111111"/>
    <w:basedOn w:val="Normal"/>
    <w:qFormat/>
    <w:pPr>
      <w:suppressLineNumbers/>
      <w:spacing w:before="120" w:after="120"/>
    </w:pPr>
    <w:rPr>
      <w:rFonts w:ascii="Calibri" w:hAnsi="Calibri" w:cs="Noto Sans Devanagari"/>
      <w:i/>
      <w:iCs/>
    </w:rPr>
  </w:style>
  <w:style w:type="paragraph" w:styleId="Caption1111111111111111" w:customStyle="1">
    <w:name w:val="Caption1111111111111111"/>
    <w:basedOn w:val="Normal"/>
    <w:qFormat/>
    <w:pPr>
      <w:suppressLineNumbers/>
      <w:spacing w:before="120" w:after="120"/>
    </w:pPr>
    <w:rPr>
      <w:rFonts w:ascii="Calibri" w:hAnsi="Calibri" w:cs="Noto Sans Devanagari"/>
      <w:i/>
      <w:iCs/>
    </w:rPr>
  </w:style>
  <w:style w:type="paragraph" w:styleId="Caption11111111111111111" w:customStyle="1">
    <w:name w:val="Caption11111111111111111"/>
    <w:basedOn w:val="Normal"/>
    <w:qFormat/>
    <w:pPr>
      <w:suppressLineNumbers/>
      <w:spacing w:before="120" w:after="120"/>
    </w:pPr>
    <w:rPr>
      <w:rFonts w:ascii="Calibri" w:hAnsi="Calibri" w:cs="Noto Sans Devanagari"/>
      <w:i/>
      <w:iCs/>
    </w:rPr>
  </w:style>
  <w:style w:type="paragraph" w:styleId="Caption111111111111111111" w:customStyle="1">
    <w:name w:val="Caption111111111111111111"/>
    <w:basedOn w:val="Normal"/>
    <w:qFormat/>
    <w:pPr>
      <w:suppressLineNumbers/>
      <w:spacing w:before="120" w:after="120"/>
    </w:pPr>
    <w:rPr>
      <w:rFonts w:ascii="Calibri" w:hAnsi="Calibri" w:cs="Noto Sans Devanagari"/>
      <w:i/>
      <w:iCs/>
    </w:rPr>
  </w:style>
  <w:style w:type="paragraph" w:styleId="Caption1111111111111111111" w:customStyle="1">
    <w:name w:val="Caption1111111111111111111"/>
    <w:basedOn w:val="Normal"/>
    <w:qFormat/>
    <w:pPr>
      <w:suppressLineNumbers/>
      <w:spacing w:before="120" w:after="120"/>
    </w:pPr>
    <w:rPr>
      <w:rFonts w:ascii="Calibri" w:hAnsi="Calibri" w:cs="Noto Sans Devanagari"/>
      <w:i/>
      <w:iCs/>
    </w:rPr>
  </w:style>
  <w:style w:type="paragraph" w:styleId="Caption11111111111111111111" w:customStyle="1">
    <w:name w:val="Caption11111111111111111111"/>
    <w:basedOn w:val="Normal"/>
    <w:qFormat/>
    <w:pPr>
      <w:suppressLineNumbers/>
      <w:spacing w:before="120" w:after="120"/>
    </w:pPr>
    <w:rPr>
      <w:rFonts w:ascii="Calibri" w:hAnsi="Calibri" w:cs="Noto Sans Devanagari"/>
      <w:i/>
      <w:iCs/>
    </w:rPr>
  </w:style>
  <w:style w:type="paragraph" w:styleId="Caption111111111111111111111" w:customStyle="1">
    <w:name w:val="Caption111111111111111111111"/>
    <w:basedOn w:val="Normal"/>
    <w:qFormat/>
    <w:pPr>
      <w:suppressLineNumbers/>
      <w:spacing w:before="120" w:after="120"/>
    </w:pPr>
    <w:rPr>
      <w:rFonts w:ascii="Calibri" w:hAnsi="Calibri" w:cs="Noto Sans Devanagari"/>
      <w:i/>
      <w:iCs/>
    </w:rPr>
  </w:style>
  <w:style w:type="paragraph" w:styleId="Caption1111111111111111111111" w:customStyle="1">
    <w:name w:val="Caption1111111111111111111111"/>
    <w:basedOn w:val="Normal"/>
    <w:qFormat/>
    <w:pPr>
      <w:suppressLineNumbers/>
      <w:spacing w:before="120" w:after="120"/>
    </w:pPr>
    <w:rPr>
      <w:rFonts w:ascii="Calibri" w:hAnsi="Calibri" w:cs="Noto Sans Devanagari"/>
      <w:i/>
      <w:iCs/>
    </w:rPr>
  </w:style>
  <w:style w:type="paragraph" w:styleId="Caption11111111111111111111111" w:customStyle="1">
    <w:name w:val="Caption11111111111111111111111"/>
    <w:basedOn w:val="Normal"/>
    <w:qFormat/>
    <w:pPr>
      <w:suppressLineNumbers/>
      <w:spacing w:before="120" w:after="120"/>
    </w:pPr>
    <w:rPr>
      <w:rFonts w:ascii="Calibri" w:hAnsi="Calibri" w:cs="Noto Sans Devanagari"/>
      <w:i/>
      <w:iCs/>
    </w:rPr>
  </w:style>
  <w:style w:type="paragraph" w:styleId="Caption111111111111111111111111" w:customStyle="1">
    <w:name w:val="Caption111111111111111111111111"/>
    <w:basedOn w:val="Normal"/>
    <w:qFormat/>
    <w:pPr>
      <w:suppressLineNumbers/>
      <w:spacing w:before="120" w:after="120"/>
    </w:pPr>
    <w:rPr>
      <w:rFonts w:ascii="Calibri" w:hAnsi="Calibri" w:cs="Noto Sans Devanagari"/>
      <w:i/>
      <w:iCs/>
    </w:rPr>
  </w:style>
  <w:style w:type="paragraph" w:styleId="Caption1111111111111111111111111" w:customStyle="1">
    <w:name w:val="Caption1111111111111111111111111"/>
    <w:basedOn w:val="Normal"/>
    <w:qFormat/>
    <w:pPr>
      <w:suppressLineNumbers/>
      <w:spacing w:before="120" w:after="120"/>
    </w:pPr>
    <w:rPr>
      <w:rFonts w:ascii="Calibri" w:hAnsi="Calibri" w:cs="Noto Sans Devanagari"/>
      <w:i/>
      <w:iCs/>
    </w:rPr>
  </w:style>
  <w:style w:type="paragraph" w:styleId="Caption11111111111111111111111111" w:customStyle="1">
    <w:name w:val="Caption11111111111111111111111111"/>
    <w:basedOn w:val="Normal"/>
    <w:qFormat/>
    <w:pPr>
      <w:suppressLineNumbers/>
      <w:spacing w:before="120" w:after="120"/>
    </w:pPr>
    <w:rPr>
      <w:rFonts w:ascii="Calibri" w:hAnsi="Calibri" w:cs="Noto Sans Devanagari"/>
      <w:i/>
      <w:iCs/>
    </w:rPr>
  </w:style>
  <w:style w:type="paragraph" w:styleId="Caption111111111111111111111111111" w:customStyle="1">
    <w:name w:val="Caption111111111111111111111111111"/>
    <w:basedOn w:val="Normal"/>
    <w:qFormat/>
    <w:pPr>
      <w:suppressLineNumbers/>
      <w:spacing w:before="120" w:after="120"/>
    </w:pPr>
    <w:rPr>
      <w:rFonts w:ascii="Calibri" w:hAnsi="Calibri" w:cs="Noto Sans Devanagari"/>
      <w:i/>
      <w:iCs/>
    </w:rPr>
  </w:style>
  <w:style w:type="paragraph" w:styleId="Caption1111111111111111111111111111" w:customStyle="1">
    <w:name w:val="Caption1111111111111111111111111111"/>
    <w:basedOn w:val="Normal"/>
    <w:qFormat/>
    <w:pPr>
      <w:suppressLineNumbers/>
      <w:spacing w:before="120" w:after="120"/>
    </w:pPr>
    <w:rPr>
      <w:rFonts w:ascii="Calibri" w:hAnsi="Calibri" w:cs="Noto Sans Devanagari"/>
      <w:i/>
      <w:iCs/>
    </w:rPr>
  </w:style>
  <w:style w:type="paragraph" w:styleId="Caption11111111111111111111111111111" w:customStyle="1">
    <w:name w:val="Caption11111111111111111111111111111"/>
    <w:basedOn w:val="Normal"/>
    <w:qFormat/>
    <w:pPr>
      <w:suppressLineNumbers/>
      <w:spacing w:before="120" w:after="120"/>
    </w:pPr>
    <w:rPr>
      <w:rFonts w:ascii="Calibri" w:hAnsi="Calibri" w:cs="Noto Sans Devanagari"/>
      <w:i/>
      <w:iCs/>
    </w:rPr>
  </w:style>
  <w:style w:type="paragraph" w:styleId="Caption111111111111111111111111111111" w:customStyle="1">
    <w:name w:val="Caption111111111111111111111111111111"/>
    <w:basedOn w:val="Normal"/>
    <w:qFormat/>
    <w:pPr>
      <w:suppressLineNumbers/>
      <w:spacing w:before="120" w:after="120"/>
    </w:pPr>
    <w:rPr>
      <w:rFonts w:ascii="Calibri" w:hAnsi="Calibri" w:cs="Noto Sans Devanagari"/>
      <w:i/>
      <w:iCs/>
    </w:rPr>
  </w:style>
  <w:style w:type="paragraph" w:styleId="Caption1111111111111111111111111111111" w:customStyle="1">
    <w:name w:val="Caption1111111111111111111111111111111"/>
    <w:basedOn w:val="Normal"/>
    <w:qFormat/>
    <w:pPr>
      <w:suppressLineNumbers/>
      <w:spacing w:before="120" w:after="120"/>
    </w:pPr>
    <w:rPr>
      <w:rFonts w:ascii="Calibri" w:hAnsi="Calibri" w:cs="Noto Sans Devanagari"/>
      <w:i/>
      <w:iCs/>
    </w:rPr>
  </w:style>
  <w:style w:type="paragraph" w:styleId="Caption11111111111111111111111111111111" w:customStyle="1">
    <w:name w:val="Caption11111111111111111111111111111111"/>
    <w:basedOn w:val="Normal"/>
    <w:qFormat/>
    <w:pPr>
      <w:suppressLineNumbers/>
      <w:spacing w:before="120" w:after="120"/>
    </w:pPr>
    <w:rPr>
      <w:rFonts w:ascii="Calibri" w:hAnsi="Calibri" w:cs="Noto Sans Devanagari"/>
      <w:i/>
      <w:iCs/>
    </w:rPr>
  </w:style>
  <w:style w:type="paragraph" w:styleId="Caption111111111111111111111111111111111" w:customStyle="1">
    <w:name w:val="Caption111111111111111111111111111111111"/>
    <w:basedOn w:val="Normal"/>
    <w:qFormat/>
    <w:pPr>
      <w:suppressLineNumbers/>
      <w:spacing w:before="120" w:after="120"/>
    </w:pPr>
    <w:rPr>
      <w:rFonts w:ascii="Calibri" w:hAnsi="Calibri" w:cs="Noto Sans Devanagari"/>
      <w:i/>
      <w:iCs/>
    </w:rPr>
  </w:style>
  <w:style w:type="paragraph" w:styleId="Style17" w:customStyle="1">
    <w:name w:val="Υπόμνημα"/>
    <w:basedOn w:val="Normal"/>
    <w:qFormat/>
    <w:pPr>
      <w:suppressLineNumbers/>
      <w:spacing w:before="120" w:after="120"/>
    </w:pPr>
    <w:rPr>
      <w:rFonts w:cs="Lohit Devanagari"/>
      <w:i/>
      <w:iCs/>
    </w:rPr>
  </w:style>
  <w:style w:type="paragraph" w:styleId="Style18" w:customStyle="1">
    <w:name w:val="Περιεχόμενα πίνακα"/>
    <w:basedOn w:val="Normal"/>
    <w:qFormat/>
    <w:pPr>
      <w:suppressLineNumbers/>
    </w:pPr>
    <w:rPr/>
  </w:style>
  <w:style w:type="paragraph" w:styleId="Style19" w:customStyle="1">
    <w:name w:val="Επικεφαλίδα πίνακα"/>
    <w:basedOn w:val="Style18"/>
    <w:qFormat/>
    <w:pPr>
      <w:jc w:val="center"/>
    </w:pPr>
    <w:rPr>
      <w:b/>
      <w:bCs/>
    </w:rPr>
  </w:style>
  <w:style w:type="numbering" w:styleId="Style20" w:default="1">
    <w:name w:val="Χωρίς κατάλογο"/>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goneisperisteriou@gmail.com" TargetMode="External"/><Relationship Id="rId3" Type="http://schemas.openxmlformats.org/officeDocument/2006/relationships/image" Target="media/image1.pn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TotalTime>
  <Application>LibreOffice/24.2.7.2$Linux_X86_64 LibreOffice_project/420$Build-2</Application>
  <AppVersion>15.0000</AppVersion>
  <Pages>2</Pages>
  <Words>568</Words>
  <Characters>3249</Characters>
  <CharactersWithSpaces>3804</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2026-05-06T10:32:00Z</dcterms:created>
  <dc:creator>user</dc:creator>
  <dc:description/>
  <dc:language>el-GR</dc:language>
  <cp:lastModifiedBy/>
  <cp:lastPrinted>2025-11-10T06:20:00Z</cp:lastPrinted>
  <dcterms:modified xsi:type="dcterms:W3CDTF">2026-09-09T08:18:01Z</dcterms:modified>
  <cp:revision>5</cp:revision>
  <dc:subject/>
  <dc:title>myprototype</dc:title>
</cp:coreProperties>
</file>

<file path=docProps/custom.xml><?xml version="1.0" encoding="utf-8"?>
<Properties xmlns="http://schemas.openxmlformats.org/officeDocument/2006/custom-properties" xmlns:vt="http://schemas.openxmlformats.org/officeDocument/2006/docPropsVTypes"/>
</file>