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857D1" w14:textId="77777777" w:rsidR="004D1CF8" w:rsidRPr="004D1CF8" w:rsidRDefault="004D1CF8" w:rsidP="004D1CF8">
      <w:pPr>
        <w:rPr>
          <w:lang w:val="el-GR"/>
        </w:rPr>
      </w:pPr>
      <w:r w:rsidRPr="004D1CF8">
        <w:rPr>
          <w:lang w:val="el-GR"/>
        </w:rPr>
        <w:t>Ένωση Συλλόγων Γονέων &amp;</w:t>
      </w:r>
      <w:r>
        <w:t>amp</w:t>
      </w:r>
      <w:r w:rsidRPr="004D1CF8">
        <w:rPr>
          <w:lang w:val="el-GR"/>
        </w:rPr>
        <w:t>; Κηδεμόνων 3ης Δ.Κ. Αθηναίων</w:t>
      </w:r>
    </w:p>
    <w:p w14:paraId="5E0BAF0A" w14:textId="387306ED" w:rsidR="000C4ABC" w:rsidRPr="00B3004F" w:rsidRDefault="004D1CF8" w:rsidP="004D1CF8">
      <w:pPr>
        <w:rPr>
          <w:lang w:val="el-GR"/>
        </w:rPr>
      </w:pPr>
      <w:proofErr w:type="spellStart"/>
      <w:r w:rsidRPr="004D1CF8">
        <w:rPr>
          <w:lang w:val="el-GR"/>
        </w:rPr>
        <w:t>Σφηττίων</w:t>
      </w:r>
      <w:proofErr w:type="spellEnd"/>
      <w:r w:rsidRPr="004D1CF8">
        <w:rPr>
          <w:lang w:val="el-GR"/>
        </w:rPr>
        <w:t xml:space="preserve"> 1 &amp; </w:t>
      </w:r>
      <w:proofErr w:type="spellStart"/>
      <w:r w:rsidRPr="004D1CF8">
        <w:rPr>
          <w:lang w:val="el-GR"/>
        </w:rPr>
        <w:t>Κειριαδών</w:t>
      </w:r>
      <w:proofErr w:type="spellEnd"/>
      <w:r w:rsidRPr="004D1CF8">
        <w:rPr>
          <w:lang w:val="el-GR"/>
        </w:rPr>
        <w:t>, Κάτω Πετράλωνα</w:t>
      </w:r>
      <w:r>
        <w:t>   </w:t>
      </w:r>
    </w:p>
    <w:p w14:paraId="79199502" w14:textId="0B4901E4" w:rsidR="000C4ABC" w:rsidRPr="00B3004F" w:rsidRDefault="000C4ABC" w:rsidP="00B3004F">
      <w:pPr>
        <w:jc w:val="right"/>
        <w:rPr>
          <w:lang w:val="el-GR"/>
        </w:rPr>
      </w:pPr>
      <w:r>
        <w:rPr>
          <w:lang w:val="el-GR"/>
        </w:rPr>
        <w:t>Προς:</w:t>
      </w:r>
      <w:r w:rsidR="00B3004F">
        <w:rPr>
          <w:lang w:val="el-GR"/>
        </w:rPr>
        <w:t xml:space="preserve"> </w:t>
      </w:r>
      <w:r>
        <w:rPr>
          <w:lang w:val="el-GR"/>
        </w:rPr>
        <w:t>Δήμαρχο</w:t>
      </w:r>
      <w:r w:rsidR="00E97E7E">
        <w:rPr>
          <w:lang w:val="el-GR"/>
        </w:rPr>
        <w:t xml:space="preserve"> και </w:t>
      </w:r>
      <w:r>
        <w:rPr>
          <w:lang w:val="el-GR"/>
        </w:rPr>
        <w:t>Δημοτικούς Συμβούλους</w:t>
      </w:r>
    </w:p>
    <w:p w14:paraId="2F1497DB" w14:textId="6FEB7EF9" w:rsidR="000C4ABC" w:rsidRPr="00B3004F" w:rsidRDefault="000C4ABC" w:rsidP="00B3004F">
      <w:pPr>
        <w:jc w:val="right"/>
        <w:rPr>
          <w:lang w:val="el-GR"/>
        </w:rPr>
      </w:pPr>
      <w:r>
        <w:rPr>
          <w:lang w:val="el-GR"/>
        </w:rPr>
        <w:t>Κοινοποίηση:</w:t>
      </w:r>
      <w:r w:rsidR="00B3004F">
        <w:rPr>
          <w:lang w:val="el-GR"/>
        </w:rPr>
        <w:t xml:space="preserve"> </w:t>
      </w:r>
      <w:r>
        <w:rPr>
          <w:lang w:val="el-GR"/>
        </w:rPr>
        <w:t>Ομοσπονδία</w:t>
      </w:r>
      <w:r w:rsidR="000302C5" w:rsidRPr="00B3004F">
        <w:rPr>
          <w:lang w:val="el-GR"/>
        </w:rPr>
        <w:t xml:space="preserve"> </w:t>
      </w:r>
      <w:r w:rsidR="000302C5">
        <w:rPr>
          <w:lang w:val="el-GR"/>
        </w:rPr>
        <w:t>και</w:t>
      </w:r>
      <w:r>
        <w:rPr>
          <w:lang w:val="el-GR"/>
        </w:rPr>
        <w:t xml:space="preserve"> Ενώσεις Γονέων Αθήνας</w:t>
      </w:r>
    </w:p>
    <w:p w14:paraId="250ADA6C" w14:textId="77777777" w:rsidR="004D1CF8" w:rsidRPr="004D1CF8" w:rsidRDefault="004D1CF8" w:rsidP="004D1CF8">
      <w:pPr>
        <w:rPr>
          <w:lang w:val="el-GR"/>
        </w:rPr>
      </w:pPr>
    </w:p>
    <w:p w14:paraId="2C6A3621" w14:textId="77777777" w:rsidR="004D1CF8" w:rsidRDefault="004D1CF8" w:rsidP="004D1CF8">
      <w:pPr>
        <w:rPr>
          <w:lang w:val="el-GR"/>
        </w:rPr>
      </w:pPr>
      <w:r>
        <w:t>  </w:t>
      </w:r>
      <w:r w:rsidR="00FF622E" w:rsidRPr="008C25F0">
        <w:rPr>
          <w:lang w:val="el-GR"/>
        </w:rPr>
        <w:tab/>
      </w:r>
      <w:r w:rsidR="00FF622E" w:rsidRPr="008C25F0">
        <w:rPr>
          <w:lang w:val="el-GR"/>
        </w:rPr>
        <w:tab/>
      </w:r>
      <w:r w:rsidR="00FF622E" w:rsidRPr="008C25F0">
        <w:rPr>
          <w:lang w:val="el-GR"/>
        </w:rPr>
        <w:tab/>
      </w:r>
      <w:r w:rsidR="00FF622E" w:rsidRPr="008C25F0">
        <w:rPr>
          <w:lang w:val="el-GR"/>
        </w:rPr>
        <w:tab/>
      </w:r>
      <w:r w:rsidR="00FF622E" w:rsidRPr="008C25F0">
        <w:rPr>
          <w:lang w:val="el-GR"/>
        </w:rPr>
        <w:tab/>
      </w:r>
      <w:r w:rsidR="00FF622E" w:rsidRPr="008C25F0">
        <w:rPr>
          <w:lang w:val="el-GR"/>
        </w:rPr>
        <w:tab/>
      </w:r>
      <w:r w:rsidR="00FF622E" w:rsidRPr="008C25F0">
        <w:rPr>
          <w:lang w:val="el-GR"/>
        </w:rPr>
        <w:tab/>
      </w:r>
      <w:r w:rsidR="00FF622E" w:rsidRPr="008C25F0">
        <w:rPr>
          <w:lang w:val="el-GR"/>
        </w:rPr>
        <w:tab/>
      </w:r>
      <w:r>
        <w:t> </w:t>
      </w:r>
      <w:r w:rsidR="00FF622E">
        <w:rPr>
          <w:lang w:val="el-GR"/>
        </w:rPr>
        <w:t>Αθήνα, 2</w:t>
      </w:r>
      <w:r w:rsidR="00FF622E" w:rsidRPr="00FF622E">
        <w:rPr>
          <w:lang w:val="el-GR"/>
        </w:rPr>
        <w:t>7</w:t>
      </w:r>
      <w:r w:rsidRPr="004D1CF8">
        <w:rPr>
          <w:lang w:val="el-GR"/>
        </w:rPr>
        <w:t>/7/2026</w:t>
      </w:r>
    </w:p>
    <w:p w14:paraId="01AB621D" w14:textId="77777777" w:rsidR="00FF622E" w:rsidRPr="004D1CF8" w:rsidRDefault="00FF622E" w:rsidP="004D1CF8">
      <w:pPr>
        <w:rPr>
          <w:lang w:val="el-GR"/>
        </w:rPr>
      </w:pPr>
    </w:p>
    <w:p w14:paraId="26DFA903" w14:textId="77777777" w:rsidR="004D1CF8" w:rsidRDefault="00FF622E" w:rsidP="00FF622E">
      <w:pPr>
        <w:jc w:val="center"/>
        <w:rPr>
          <w:b/>
          <w:u w:val="single"/>
          <w:lang w:val="el-GR"/>
        </w:rPr>
      </w:pPr>
      <w:r w:rsidRPr="00FF622E">
        <w:rPr>
          <w:b/>
          <w:u w:val="single"/>
          <w:lang w:val="el-GR"/>
        </w:rPr>
        <w:t>ΓΙΑ ΤΗΝ ΕΠΙΚΕΙΜΕΝΗ ΛΗΞΗ ΤΗΣ ΘΗΤΕΙΑΣ ΤΗΣ ΔΕΠ</w:t>
      </w:r>
    </w:p>
    <w:p w14:paraId="6D638D97" w14:textId="77777777" w:rsidR="00FF622E" w:rsidRPr="00FF622E" w:rsidRDefault="00FF622E" w:rsidP="00FF622E">
      <w:pPr>
        <w:jc w:val="center"/>
        <w:rPr>
          <w:b/>
          <w:u w:val="single"/>
          <w:lang w:val="el-GR"/>
        </w:rPr>
      </w:pPr>
    </w:p>
    <w:p w14:paraId="1F3BBEDC" w14:textId="77777777" w:rsidR="004D1CF8" w:rsidRPr="004D1CF8" w:rsidRDefault="004D1CF8" w:rsidP="00FF622E">
      <w:pPr>
        <w:ind w:firstLine="720"/>
        <w:jc w:val="both"/>
        <w:rPr>
          <w:lang w:val="el-GR"/>
        </w:rPr>
      </w:pPr>
      <w:r w:rsidRPr="004D1CF8">
        <w:rPr>
          <w:lang w:val="el-GR"/>
        </w:rPr>
        <w:t xml:space="preserve">Παρά την έντονη αντίδραση σύσσωμης της εκπαιδευτικής κοινότητας, η κυβέρνηση επιμένει στην κατάργηση και των </w:t>
      </w:r>
      <w:proofErr w:type="spellStart"/>
      <w:r w:rsidRPr="004D1CF8">
        <w:rPr>
          <w:lang w:val="el-GR"/>
        </w:rPr>
        <w:t>εναπομεινουσών</w:t>
      </w:r>
      <w:proofErr w:type="spellEnd"/>
      <w:r w:rsidRPr="004D1CF8">
        <w:rPr>
          <w:lang w:val="el-GR"/>
        </w:rPr>
        <w:t xml:space="preserve"> σχολικών επιτροπών, όπως αυτές του δήμου Αθηναίων, στις 31/7</w:t>
      </w:r>
      <w:r w:rsidR="00FF622E" w:rsidRPr="00FF622E">
        <w:rPr>
          <w:lang w:val="el-GR"/>
        </w:rPr>
        <w:t>/26</w:t>
      </w:r>
      <w:r w:rsidRPr="004D1CF8">
        <w:rPr>
          <w:lang w:val="el-GR"/>
        </w:rPr>
        <w:t>.</w:t>
      </w:r>
    </w:p>
    <w:p w14:paraId="5215D211" w14:textId="77777777" w:rsidR="004D1CF8" w:rsidRPr="004D1CF8" w:rsidRDefault="004D1CF8" w:rsidP="00FF622E">
      <w:pPr>
        <w:ind w:firstLine="720"/>
        <w:jc w:val="both"/>
        <w:rPr>
          <w:lang w:val="el-GR"/>
        </w:rPr>
      </w:pPr>
      <w:r w:rsidRPr="004D1CF8">
        <w:rPr>
          <w:lang w:val="el-GR"/>
        </w:rPr>
        <w:t xml:space="preserve">Χωρίς να υπάρχει αντίστοιχη νομοθετική υποχρέωση, η δημοτική αρχή του δήμου Αθηναίων αποφάσισε να </w:t>
      </w:r>
      <w:r>
        <w:rPr>
          <w:lang w:val="el-GR"/>
        </w:rPr>
        <w:t xml:space="preserve">λήξη και τη θητεία </w:t>
      </w:r>
      <w:r w:rsidRPr="004D1CF8">
        <w:rPr>
          <w:lang w:val="el-GR"/>
        </w:rPr>
        <w:t>τη</w:t>
      </w:r>
      <w:r>
        <w:rPr>
          <w:lang w:val="el-GR"/>
        </w:rPr>
        <w:t>ς</w:t>
      </w:r>
      <w:r w:rsidRPr="004D1CF8">
        <w:rPr>
          <w:lang w:val="el-GR"/>
        </w:rPr>
        <w:t xml:space="preserve"> Δημοτική</w:t>
      </w:r>
      <w:r>
        <w:rPr>
          <w:lang w:val="el-GR"/>
        </w:rPr>
        <w:t>ς</w:t>
      </w:r>
      <w:r w:rsidRPr="004D1CF8">
        <w:rPr>
          <w:lang w:val="el-GR"/>
        </w:rPr>
        <w:t xml:space="preserve"> Επιτροπή</w:t>
      </w:r>
      <w:r>
        <w:rPr>
          <w:lang w:val="el-GR"/>
        </w:rPr>
        <w:t>ς</w:t>
      </w:r>
      <w:r w:rsidRPr="004D1CF8">
        <w:rPr>
          <w:lang w:val="el-GR"/>
        </w:rPr>
        <w:t xml:space="preserve"> Παιδείας (ΔΕΠ) στις 31/7.</w:t>
      </w:r>
    </w:p>
    <w:p w14:paraId="2A28AF58" w14:textId="77777777" w:rsidR="004D1CF8" w:rsidRPr="004D1CF8" w:rsidRDefault="004D1CF8" w:rsidP="00FF622E">
      <w:pPr>
        <w:ind w:firstLine="720"/>
        <w:jc w:val="both"/>
        <w:rPr>
          <w:lang w:val="el-GR"/>
        </w:rPr>
      </w:pPr>
      <w:r w:rsidRPr="004D1CF8">
        <w:rPr>
          <w:lang w:val="el-GR"/>
        </w:rPr>
        <w:t xml:space="preserve">Μία ΔΕΠ που συγκροτήθηκε με καθυστέρηση, με αποτέλεσμα πολλές σημαντικές αποφάσεις που αφορούσαν </w:t>
      </w:r>
      <w:r w:rsidR="00FF622E">
        <w:rPr>
          <w:lang w:val="el-GR"/>
        </w:rPr>
        <w:t>στα σχολεία του Δ</w:t>
      </w:r>
      <w:r w:rsidRPr="004D1CF8">
        <w:rPr>
          <w:lang w:val="el-GR"/>
        </w:rPr>
        <w:t>ήμου να ληφθούν αποκλειστικά από τον αντιδήμαρχο Παιδείας, ούτε καν από το δημοτικό συμβούλιο!</w:t>
      </w:r>
    </w:p>
    <w:p w14:paraId="75DB7C49" w14:textId="77777777" w:rsidR="004D1CF8" w:rsidRPr="004D1CF8" w:rsidRDefault="004D1CF8" w:rsidP="00FF622E">
      <w:pPr>
        <w:ind w:firstLine="720"/>
        <w:jc w:val="both"/>
        <w:rPr>
          <w:lang w:val="el-GR"/>
        </w:rPr>
      </w:pPr>
      <w:r w:rsidRPr="004D1CF8">
        <w:rPr>
          <w:lang w:val="el-GR"/>
        </w:rPr>
        <w:t>Η απουσία ΔΕΠ και</w:t>
      </w:r>
      <w:r>
        <w:rPr>
          <w:lang w:val="el-GR"/>
        </w:rPr>
        <w:t xml:space="preserve"> η κατάργηση των </w:t>
      </w:r>
      <w:r w:rsidRPr="004D1CF8">
        <w:rPr>
          <w:lang w:val="el-GR"/>
        </w:rPr>
        <w:t>Σχολικών Επιτροπών εμποδίζει την εκπαιδευτική κοινότητα (σωματεία εκπαιδευτικών, ενώσεις γονέων, μαθητές) να τοποθετείται με θέση και ψήφο για τα ζητήματα των σχολείων. Την εμποδίζει ακόμη και από τη στοιχειώδη ενημέρωσή της για αυτά!</w:t>
      </w:r>
    </w:p>
    <w:p w14:paraId="003BFB01" w14:textId="77777777" w:rsidR="004D1CF8" w:rsidRPr="004D1CF8" w:rsidRDefault="004D1CF8" w:rsidP="00FF622E">
      <w:pPr>
        <w:ind w:firstLine="720"/>
        <w:jc w:val="both"/>
        <w:rPr>
          <w:lang w:val="el-GR"/>
        </w:rPr>
      </w:pPr>
      <w:r w:rsidRPr="004D1CF8">
        <w:rPr>
          <w:lang w:val="el-GR"/>
        </w:rPr>
        <w:t xml:space="preserve">Αυτή τη στιγμή εκκρεμούν πολλά και σοβαρά ζητήματα για τα οποία θα ληφθεί απόφαση ερήμην της σχολικής κοινότητας, όπως για παράδειγμα οι δεκάδες παραχωρήσεις σχολικών χώρων ή τα θέματα ελέγχου της </w:t>
      </w:r>
      <w:proofErr w:type="spellStart"/>
      <w:r w:rsidRPr="004D1CF8">
        <w:rPr>
          <w:lang w:val="el-GR"/>
        </w:rPr>
        <w:t>στατικότητας</w:t>
      </w:r>
      <w:proofErr w:type="spellEnd"/>
      <w:r w:rsidRPr="004D1CF8">
        <w:rPr>
          <w:lang w:val="el-GR"/>
        </w:rPr>
        <w:t xml:space="preserve"> σχολικών κτηρίων. Αν η πλειοψηφία του δημοτικού συμβουλίου πιστεύει ειλικρινά στην ανάγκη διαφάνειας και λογοδοσίας της διοίκησης, οφείλει να το κάνει πράξη!</w:t>
      </w:r>
    </w:p>
    <w:p w14:paraId="1818F9DB" w14:textId="77777777" w:rsidR="004D1CF8" w:rsidRPr="004D1CF8" w:rsidRDefault="004D1CF8" w:rsidP="00FF622E">
      <w:pPr>
        <w:ind w:firstLine="720"/>
        <w:jc w:val="both"/>
        <w:rPr>
          <w:lang w:val="el-GR"/>
        </w:rPr>
      </w:pPr>
      <w:r w:rsidRPr="004D1CF8">
        <w:rPr>
          <w:lang w:val="el-GR"/>
        </w:rPr>
        <w:t>Ζητάμε από το δημοτικό συμβούλιο του δήμου Αθηναίων να αποφασίσει άμεσα την παράταση της θητείας της υπάρχουσας ΔΕΠ μετά τις 31/7, έως την ανασυγκρότησή της.</w:t>
      </w:r>
    </w:p>
    <w:p w14:paraId="11360BA6" w14:textId="77777777" w:rsidR="004D1CF8" w:rsidRDefault="004D1CF8" w:rsidP="00FF622E">
      <w:pPr>
        <w:ind w:firstLine="720"/>
        <w:jc w:val="both"/>
        <w:rPr>
          <w:lang w:val="el-GR"/>
        </w:rPr>
      </w:pPr>
      <w:r>
        <w:rPr>
          <w:lang w:val="el-GR"/>
        </w:rPr>
        <w:t>Δηλώνουμε</w:t>
      </w:r>
      <w:r w:rsidRPr="004D1CF8">
        <w:rPr>
          <w:lang w:val="el-GR"/>
        </w:rPr>
        <w:t xml:space="preserve"> αντίθετοι και διαμαρτυρόμαστε για την κατάργηση των σχολικών επιτροπών</w:t>
      </w:r>
      <w:r>
        <w:rPr>
          <w:lang w:val="el-GR"/>
        </w:rPr>
        <w:t>, αναγνωρίζοντας την ζωτική σημασία που έχει ο θεσμός στην εύρυθμη λειτουργία των σχολείων ειδικά σε δήμους όπως αυτός της Αθήνας</w:t>
      </w:r>
      <w:r w:rsidRPr="004D1CF8">
        <w:rPr>
          <w:lang w:val="el-GR"/>
        </w:rPr>
        <w:t>.</w:t>
      </w:r>
    </w:p>
    <w:p w14:paraId="61698CEA" w14:textId="77777777" w:rsidR="00FF622E" w:rsidRDefault="00FF622E" w:rsidP="00FF622E">
      <w:pPr>
        <w:ind w:firstLine="720"/>
        <w:jc w:val="both"/>
        <w:rPr>
          <w:lang w:val="el-GR"/>
        </w:rPr>
      </w:pPr>
    </w:p>
    <w:p w14:paraId="294FE673" w14:textId="77777777" w:rsidR="00FF622E" w:rsidRDefault="00FF622E" w:rsidP="00FF622E">
      <w:pPr>
        <w:jc w:val="center"/>
        <w:rPr>
          <w:lang w:val="el-GR"/>
        </w:rPr>
      </w:pPr>
      <w:r>
        <w:rPr>
          <w:lang w:val="el-GR"/>
        </w:rPr>
        <w:t>Για το Δ.Σ.</w:t>
      </w:r>
    </w:p>
    <w:p w14:paraId="794895FA" w14:textId="3DFD02F1" w:rsidR="00FF622E" w:rsidRDefault="00FF622E" w:rsidP="00FF622E">
      <w:pPr>
        <w:rPr>
          <w:lang w:val="el-GR"/>
        </w:rPr>
      </w:pPr>
      <w:r>
        <w:rPr>
          <w:lang w:val="el-GR"/>
        </w:rPr>
        <w:t xml:space="preserve">          Η Πρόεδρος</w:t>
      </w:r>
      <w:r>
        <w:rPr>
          <w:lang w:val="el-GR"/>
        </w:rPr>
        <w:tab/>
      </w:r>
      <w:r>
        <w:rPr>
          <w:lang w:val="el-GR"/>
        </w:rPr>
        <w:tab/>
      </w:r>
      <w:r>
        <w:rPr>
          <w:lang w:val="el-GR"/>
        </w:rPr>
        <w:tab/>
      </w:r>
      <w:r>
        <w:rPr>
          <w:lang w:val="el-GR"/>
        </w:rPr>
        <w:tab/>
      </w:r>
      <w:r>
        <w:rPr>
          <w:lang w:val="el-GR"/>
        </w:rPr>
        <w:tab/>
      </w:r>
      <w:r>
        <w:rPr>
          <w:lang w:val="el-GR"/>
        </w:rPr>
        <w:tab/>
      </w:r>
      <w:r w:rsidR="008C25F0">
        <w:rPr>
          <w:lang w:val="el-GR"/>
        </w:rPr>
        <w:t xml:space="preserve">               </w:t>
      </w:r>
      <w:r>
        <w:rPr>
          <w:lang w:val="el-GR"/>
        </w:rPr>
        <w:t>Ο Γεν. Γραμματέας</w:t>
      </w:r>
    </w:p>
    <w:p w14:paraId="3AE0377B" w14:textId="19637263" w:rsidR="00A91709" w:rsidRPr="004D1CF8" w:rsidRDefault="00FF622E" w:rsidP="004D1CF8">
      <w:pPr>
        <w:rPr>
          <w:lang w:val="el-GR"/>
        </w:rPr>
      </w:pPr>
      <w:r>
        <w:rPr>
          <w:lang w:val="el-GR"/>
        </w:rPr>
        <w:t xml:space="preserve">Αγγελική  </w:t>
      </w:r>
      <w:proofErr w:type="spellStart"/>
      <w:r>
        <w:rPr>
          <w:lang w:val="el-GR"/>
        </w:rPr>
        <w:t>Ανδριωμένου</w:t>
      </w:r>
      <w:proofErr w:type="spellEnd"/>
      <w:r>
        <w:rPr>
          <w:lang w:val="el-GR"/>
        </w:rPr>
        <w:t xml:space="preserve"> </w:t>
      </w:r>
      <w:r>
        <w:rPr>
          <w:lang w:val="el-GR"/>
        </w:rPr>
        <w:tab/>
      </w:r>
      <w:r>
        <w:rPr>
          <w:lang w:val="el-GR"/>
        </w:rPr>
        <w:tab/>
      </w:r>
      <w:r w:rsidR="008C25F0">
        <w:rPr>
          <w:lang w:val="el-GR"/>
        </w:rPr>
        <w:t xml:space="preserve">         </w:t>
      </w:r>
      <w:r w:rsidR="008C25F0">
        <w:rPr>
          <w:noProof/>
          <w:lang w:eastAsia="el-GR"/>
        </w:rPr>
        <w:drawing>
          <wp:inline distT="0" distB="0" distL="0" distR="0" wp14:anchorId="62E30E08" wp14:editId="3B9E387A">
            <wp:extent cx="609600" cy="373380"/>
            <wp:effectExtent l="19050" t="0" r="0" b="0"/>
            <wp:docPr id="1" name="Εικόνα 1" descr="C:\Users\User\Desktop\logo ένωση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logo ένωσης.jpg"/>
                    <pic:cNvPicPr>
                      <a:picLocks noChangeAspect="1" noChangeArrowheads="1"/>
                    </pic:cNvPicPr>
                  </pic:nvPicPr>
                  <pic:blipFill>
                    <a:blip r:embed="rId4" cstate="print"/>
                    <a:srcRect/>
                    <a:stretch>
                      <a:fillRect/>
                    </a:stretch>
                  </pic:blipFill>
                  <pic:spPr bwMode="auto">
                    <a:xfrm>
                      <a:off x="0" y="0"/>
                      <a:ext cx="611770" cy="374709"/>
                    </a:xfrm>
                    <a:prstGeom prst="rect">
                      <a:avLst/>
                    </a:prstGeom>
                    <a:noFill/>
                    <a:ln w="9525">
                      <a:noFill/>
                      <a:miter lim="800000"/>
                      <a:headEnd/>
                      <a:tailEnd/>
                    </a:ln>
                  </pic:spPr>
                </pic:pic>
              </a:graphicData>
            </a:graphic>
          </wp:inline>
        </w:drawing>
      </w:r>
      <w:r>
        <w:rPr>
          <w:lang w:val="el-GR"/>
        </w:rPr>
        <w:tab/>
        <w:t xml:space="preserve">          </w:t>
      </w:r>
      <w:r w:rsidR="008C25F0">
        <w:rPr>
          <w:lang w:val="el-GR"/>
        </w:rPr>
        <w:t xml:space="preserve">                   </w:t>
      </w:r>
      <w:r>
        <w:rPr>
          <w:lang w:val="el-GR"/>
        </w:rPr>
        <w:t>Γιάννης Μπουγιούκα</w:t>
      </w:r>
      <w:r w:rsidR="00B3004F">
        <w:rPr>
          <w:lang w:val="el-GR"/>
        </w:rPr>
        <w:t>ς</w:t>
      </w:r>
    </w:p>
    <w:sectPr w:rsidR="00A91709" w:rsidRPr="004D1CF8" w:rsidSect="001322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D1CF8"/>
    <w:rsid w:val="000302C5"/>
    <w:rsid w:val="000C4ABC"/>
    <w:rsid w:val="00132255"/>
    <w:rsid w:val="00182B48"/>
    <w:rsid w:val="0024758B"/>
    <w:rsid w:val="002D275A"/>
    <w:rsid w:val="003F29F9"/>
    <w:rsid w:val="004D1CF8"/>
    <w:rsid w:val="007171D1"/>
    <w:rsid w:val="008C25F0"/>
    <w:rsid w:val="00A63F96"/>
    <w:rsid w:val="00A91709"/>
    <w:rsid w:val="00AA0E5C"/>
    <w:rsid w:val="00B3004F"/>
    <w:rsid w:val="00DD1FBF"/>
    <w:rsid w:val="00E87BD9"/>
    <w:rsid w:val="00E97E7E"/>
    <w:rsid w:val="00FF622E"/>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0B5DC"/>
  <w15:docId w15:val="{3507553D-EAF8-4AA9-B6D9-4B76BADB1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2255"/>
  </w:style>
  <w:style w:type="paragraph" w:styleId="1">
    <w:name w:val="heading 1"/>
    <w:basedOn w:val="a"/>
    <w:next w:val="a"/>
    <w:link w:val="1Char"/>
    <w:uiPriority w:val="9"/>
    <w:qFormat/>
    <w:rsid w:val="004D1C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4D1C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4D1CF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4D1CF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4D1CF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4D1CF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4D1CF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4D1CF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4D1CF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4D1CF8"/>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4D1CF8"/>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4D1CF8"/>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4D1CF8"/>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4D1CF8"/>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4D1CF8"/>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4D1CF8"/>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4D1CF8"/>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4D1CF8"/>
    <w:rPr>
      <w:rFonts w:eastAsiaTheme="majorEastAsia" w:cstheme="majorBidi"/>
      <w:color w:val="272727" w:themeColor="text1" w:themeTint="D8"/>
    </w:rPr>
  </w:style>
  <w:style w:type="paragraph" w:styleId="a3">
    <w:name w:val="Title"/>
    <w:basedOn w:val="a"/>
    <w:next w:val="a"/>
    <w:link w:val="Char"/>
    <w:uiPriority w:val="10"/>
    <w:qFormat/>
    <w:rsid w:val="004D1C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4D1CF8"/>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4D1CF8"/>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4D1CF8"/>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4D1CF8"/>
    <w:pPr>
      <w:spacing w:before="160"/>
      <w:jc w:val="center"/>
    </w:pPr>
    <w:rPr>
      <w:i/>
      <w:iCs/>
      <w:color w:val="404040" w:themeColor="text1" w:themeTint="BF"/>
    </w:rPr>
  </w:style>
  <w:style w:type="character" w:customStyle="1" w:styleId="Char1">
    <w:name w:val="Απόσπασμα Char"/>
    <w:basedOn w:val="a0"/>
    <w:link w:val="a5"/>
    <w:uiPriority w:val="29"/>
    <w:rsid w:val="004D1CF8"/>
    <w:rPr>
      <w:i/>
      <w:iCs/>
      <w:color w:val="404040" w:themeColor="text1" w:themeTint="BF"/>
    </w:rPr>
  </w:style>
  <w:style w:type="paragraph" w:styleId="a6">
    <w:name w:val="List Paragraph"/>
    <w:basedOn w:val="a"/>
    <w:uiPriority w:val="34"/>
    <w:qFormat/>
    <w:rsid w:val="004D1CF8"/>
    <w:pPr>
      <w:ind w:left="720"/>
      <w:contextualSpacing/>
    </w:pPr>
  </w:style>
  <w:style w:type="character" w:styleId="a7">
    <w:name w:val="Intense Emphasis"/>
    <w:basedOn w:val="a0"/>
    <w:uiPriority w:val="21"/>
    <w:qFormat/>
    <w:rsid w:val="004D1CF8"/>
    <w:rPr>
      <w:i/>
      <w:iCs/>
      <w:color w:val="0F4761" w:themeColor="accent1" w:themeShade="BF"/>
    </w:rPr>
  </w:style>
  <w:style w:type="paragraph" w:styleId="a8">
    <w:name w:val="Intense Quote"/>
    <w:basedOn w:val="a"/>
    <w:next w:val="a"/>
    <w:link w:val="Char2"/>
    <w:uiPriority w:val="30"/>
    <w:qFormat/>
    <w:rsid w:val="004D1C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4D1CF8"/>
    <w:rPr>
      <w:i/>
      <w:iCs/>
      <w:color w:val="0F4761" w:themeColor="accent1" w:themeShade="BF"/>
    </w:rPr>
  </w:style>
  <w:style w:type="character" w:styleId="a9">
    <w:name w:val="Intense Reference"/>
    <w:basedOn w:val="a0"/>
    <w:uiPriority w:val="32"/>
    <w:qFormat/>
    <w:rsid w:val="004D1CF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1</Pages>
  <Words>310</Words>
  <Characters>1680</Characters>
  <Application>Microsoft Office Word</Application>
  <DocSecurity>0</DocSecurity>
  <Lines>14</Lines>
  <Paragraphs>3</Paragraphs>
  <ScaleCrop>false</ScaleCrop>
  <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User312</dc:creator>
  <cp:keywords/>
  <dc:description/>
  <cp:lastModifiedBy>Γιάννης Μπουγιούκας</cp:lastModifiedBy>
  <cp:revision>8</cp:revision>
  <dcterms:created xsi:type="dcterms:W3CDTF">2026-07-23T08:06:00Z</dcterms:created>
  <dcterms:modified xsi:type="dcterms:W3CDTF">2026-07-27T10:56:00Z</dcterms:modified>
</cp:coreProperties>
</file>